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4A2B6" w14:textId="4A37D58E" w:rsidR="00F93055" w:rsidRPr="004C27D4" w:rsidRDefault="0022537B" w:rsidP="00F93055">
      <w:pPr>
        <w:spacing w:after="0"/>
        <w:jc w:val="center"/>
        <w:rPr>
          <w:rFonts w:asciiTheme="minorHAnsi" w:hAnsiTheme="minorHAnsi" w:cstheme="minorHAnsi"/>
          <w:b/>
          <w:color w:val="000000" w:themeColor="text1"/>
          <w:sz w:val="20"/>
          <w:szCs w:val="20"/>
        </w:rPr>
      </w:pPr>
      <w:bookmarkStart w:id="0" w:name="_Hlk200657102"/>
      <w:r w:rsidRPr="0022537B">
        <w:rPr>
          <w:rFonts w:asciiTheme="minorHAnsi" w:hAnsiTheme="minorHAnsi" w:cstheme="minorHAnsi"/>
          <w:b/>
          <w:color w:val="000000" w:themeColor="text1"/>
          <w:sz w:val="20"/>
          <w:szCs w:val="20"/>
        </w:rPr>
        <w:t xml:space="preserve">2025-2026 </w:t>
      </w:r>
      <w:r w:rsidR="00F93055" w:rsidRPr="004C27D4">
        <w:rPr>
          <w:rFonts w:asciiTheme="minorHAnsi" w:hAnsiTheme="minorHAnsi" w:cstheme="minorHAnsi"/>
          <w:b/>
          <w:color w:val="000000" w:themeColor="text1"/>
          <w:sz w:val="20"/>
          <w:szCs w:val="20"/>
        </w:rPr>
        <w:t>EĞİTİM – ÖĞRETİM YILI ………… OKULU 5. SINIFLAR FEN BİLİMLERİ DERSİ GÜNLÜK DERS PLÂNI</w:t>
      </w:r>
    </w:p>
    <w:bookmarkEnd w:id="0"/>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7799128F" w:rsidR="00685E37" w:rsidRPr="004C27D4" w:rsidRDefault="002F243E" w:rsidP="004C27D4">
            <w:pPr>
              <w:spacing w:after="0"/>
              <w:rPr>
                <w:rFonts w:asciiTheme="minorHAnsi" w:eastAsiaTheme="minorEastAsia" w:hAnsiTheme="minorHAnsi" w:cstheme="minorHAnsi"/>
                <w:color w:val="000000" w:themeColor="text1"/>
                <w:sz w:val="20"/>
                <w:szCs w:val="20"/>
              </w:rPr>
            </w:pPr>
            <w:r w:rsidRPr="002F243E">
              <w:rPr>
                <w:rFonts w:asciiTheme="minorHAnsi" w:hAnsiTheme="minorHAnsi" w:cstheme="minorHAnsi"/>
                <w:b/>
                <w:sz w:val="20"/>
                <w:szCs w:val="20"/>
              </w:rPr>
              <w:t xml:space="preserve">TARİH: </w:t>
            </w:r>
            <w:r>
              <w:rPr>
                <w:rFonts w:asciiTheme="minorHAnsi" w:hAnsiTheme="minorHAnsi" w:cstheme="minorHAnsi"/>
                <w:b/>
                <w:sz w:val="20"/>
                <w:szCs w:val="20"/>
              </w:rPr>
              <w:t>34</w:t>
            </w:r>
            <w:r w:rsidRPr="002F243E">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2DCAE390"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sidR="00D17104">
              <w:rPr>
                <w:rFonts w:asciiTheme="minorHAnsi" w:eastAsiaTheme="minorEastAsia" w:hAnsiTheme="minorHAnsi" w:cstheme="minorHAnsi"/>
                <w:color w:val="000000" w:themeColor="text1"/>
                <w:sz w:val="20"/>
                <w:szCs w:val="20"/>
              </w:rPr>
              <w:t>2</w:t>
            </w:r>
            <w:r w:rsidRPr="004C27D4">
              <w:rPr>
                <w:rFonts w:asciiTheme="minorHAnsi" w:eastAsiaTheme="minorEastAsia" w:hAnsiTheme="minorHAnsi" w:cstheme="minorHAnsi"/>
                <w:color w:val="000000" w:themeColor="text1"/>
                <w:sz w:val="20"/>
                <w:szCs w:val="20"/>
              </w:rPr>
              <w:t xml:space="preserve"> saat</w:t>
            </w:r>
          </w:p>
        </w:tc>
      </w:tr>
      <w:tr w:rsidR="00D51D0C" w:rsidRPr="004C27D4" w14:paraId="172CAC16" w14:textId="77777777" w:rsidTr="00B45364">
        <w:trPr>
          <w:trHeight w:val="294"/>
          <w:jc w:val="center"/>
        </w:trPr>
        <w:tc>
          <w:tcPr>
            <w:tcW w:w="2898" w:type="dxa"/>
          </w:tcPr>
          <w:p w14:paraId="3113C776" w14:textId="00BD4313" w:rsidR="00D51D0C" w:rsidRPr="004C27D4" w:rsidRDefault="00D51D0C" w:rsidP="00D51D0C">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42D4E1F3" w:rsidR="00D51D0C" w:rsidRPr="004C27D4" w:rsidRDefault="001947CA" w:rsidP="00D51D0C">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6</w:t>
            </w:r>
            <w:r w:rsidR="00D51D0C">
              <w:rPr>
                <w:rFonts w:cs="Calibri"/>
                <w:b/>
                <w:bCs/>
                <w:color w:val="000000"/>
                <w:sz w:val="18"/>
                <w:szCs w:val="18"/>
              </w:rPr>
              <w:t xml:space="preserve">. Ünite : </w:t>
            </w:r>
            <w:r>
              <w:rPr>
                <w:rFonts w:cs="Calibri"/>
                <w:b/>
                <w:bCs/>
                <w:color w:val="000000"/>
                <w:sz w:val="18"/>
                <w:szCs w:val="18"/>
              </w:rPr>
              <w:t xml:space="preserve">YAŞAMIMIZDAKİ ELEKTRİK </w:t>
            </w:r>
          </w:p>
        </w:tc>
      </w:tr>
      <w:tr w:rsidR="00BA40C8" w:rsidRPr="004C27D4" w14:paraId="3E561861" w14:textId="77777777" w:rsidTr="00AC4BDB">
        <w:trPr>
          <w:trHeight w:val="311"/>
          <w:jc w:val="center"/>
        </w:trPr>
        <w:tc>
          <w:tcPr>
            <w:tcW w:w="2898" w:type="dxa"/>
          </w:tcPr>
          <w:p w14:paraId="27D2879C" w14:textId="1B595528" w:rsidR="00BA40C8" w:rsidRPr="004C27D4" w:rsidRDefault="00BA40C8" w:rsidP="00BA40C8">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686EEF99" w:rsidR="00BA40C8" w:rsidRPr="003E0E07" w:rsidRDefault="00D62168" w:rsidP="003E0E07">
            <w:pPr>
              <w:rPr>
                <w:rFonts w:cs="Calibri"/>
                <w:color w:val="000000"/>
                <w:sz w:val="18"/>
                <w:szCs w:val="18"/>
              </w:rPr>
            </w:pPr>
            <w:r w:rsidRPr="0077035D">
              <w:rPr>
                <w:rFonts w:cs="Calibri"/>
                <w:color w:val="000000"/>
                <w:sz w:val="18"/>
                <w:szCs w:val="18"/>
              </w:rPr>
              <w:t>Basit Bir Elektrik Devresinde Ampul Parlaklığını Etkileyen Değişkenler</w:t>
            </w:r>
          </w:p>
        </w:tc>
      </w:tr>
      <w:tr w:rsidR="00661D8B" w:rsidRPr="004C27D4" w14:paraId="022AB9F2" w14:textId="77777777" w:rsidTr="007A7E58">
        <w:trPr>
          <w:trHeight w:val="2171"/>
          <w:jc w:val="center"/>
        </w:trPr>
        <w:tc>
          <w:tcPr>
            <w:tcW w:w="2898" w:type="dxa"/>
          </w:tcPr>
          <w:p w14:paraId="20735657" w14:textId="77777777" w:rsidR="00661D8B" w:rsidRPr="004C27D4" w:rsidRDefault="00661D8B" w:rsidP="00661D8B">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661D8B" w:rsidRPr="004C27D4" w:rsidRDefault="00661D8B" w:rsidP="00661D8B">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7B07D756" w14:textId="77777777" w:rsidR="001E55BA" w:rsidRDefault="00CC0FA5" w:rsidP="00661D8B">
            <w:pPr>
              <w:spacing w:after="0"/>
              <w:rPr>
                <w:rFonts w:cs="Calibri"/>
                <w:b/>
                <w:bCs/>
                <w:color w:val="000000"/>
                <w:sz w:val="18"/>
                <w:szCs w:val="18"/>
              </w:rPr>
            </w:pPr>
            <w:r w:rsidRPr="00CC0FA5">
              <w:rPr>
                <w:rFonts w:cs="Calibri"/>
                <w:b/>
                <w:bCs/>
                <w:color w:val="000000"/>
                <w:sz w:val="18"/>
                <w:szCs w:val="18"/>
              </w:rPr>
              <w:t>FB.5.6.2.1. Bir elektrik devresindeki ampul parlaklığını etkileyen değişkenlerin neler</w:t>
            </w:r>
            <w:r w:rsidRPr="00CC0FA5">
              <w:rPr>
                <w:rFonts w:cs="Calibri"/>
                <w:b/>
                <w:bCs/>
                <w:color w:val="000000"/>
                <w:sz w:val="18"/>
                <w:szCs w:val="18"/>
              </w:rPr>
              <w:br/>
              <w:t>olduğuna ilişkin hipotez oluşturabilme</w:t>
            </w:r>
          </w:p>
          <w:p w14:paraId="6FA0AD71" w14:textId="29A9E679" w:rsidR="00CC0FA5" w:rsidRPr="00CC0FA5" w:rsidRDefault="004E04DD" w:rsidP="00661D8B">
            <w:pPr>
              <w:spacing w:after="0"/>
              <w:rPr>
                <w:rFonts w:asciiTheme="minorHAnsi" w:hAnsiTheme="minorHAnsi" w:cstheme="minorHAnsi"/>
                <w:b/>
                <w:bCs/>
                <w:color w:val="000000"/>
                <w:sz w:val="20"/>
                <w:szCs w:val="20"/>
              </w:rPr>
            </w:pPr>
            <w:r w:rsidRPr="0077035D">
              <w:rPr>
                <w:rFonts w:cs="Calibri"/>
                <w:color w:val="000000"/>
                <w:sz w:val="18"/>
                <w:szCs w:val="18"/>
              </w:rPr>
              <w:t>FB.5.6.2.1.</w:t>
            </w:r>
            <w:r w:rsidRPr="0077035D">
              <w:rPr>
                <w:rFonts w:cs="Calibri"/>
                <w:color w:val="000000"/>
                <w:sz w:val="18"/>
                <w:szCs w:val="18"/>
              </w:rPr>
              <w:br/>
              <w:t>a) Elektrik devrelerindeki ampul parlaklığını etkileyen değişkenleri tanımlar.</w:t>
            </w:r>
            <w:r w:rsidRPr="0077035D">
              <w:rPr>
                <w:rFonts w:cs="Calibri"/>
                <w:color w:val="000000"/>
                <w:sz w:val="18"/>
                <w:szCs w:val="18"/>
              </w:rPr>
              <w:br/>
              <w:t>b) Pil ve ampul sayısını değiştirerek ampul parlaklığındaki değişimi neden-sonuç ilişkisi bağlamında belirler.</w:t>
            </w:r>
            <w:r w:rsidRPr="0077035D">
              <w:rPr>
                <w:rFonts w:cs="Calibri"/>
                <w:color w:val="000000"/>
                <w:sz w:val="18"/>
                <w:szCs w:val="18"/>
              </w:rPr>
              <w:br/>
              <w:t>c) Ampul parlaklığındaki bağımlı, bağımsız ve kontrol edilen değişkenleri belirler.</w:t>
            </w:r>
            <w:r w:rsidRPr="0077035D">
              <w:rPr>
                <w:rFonts w:cs="Calibri"/>
                <w:color w:val="000000"/>
                <w:sz w:val="18"/>
                <w:szCs w:val="18"/>
              </w:rPr>
              <w:br/>
              <w:t>ç) Bağımsız değişken olarak pil sayısı ve ampul sayısını kontrol eder.</w:t>
            </w:r>
            <w:r w:rsidRPr="0077035D">
              <w:rPr>
                <w:rFonts w:cs="Calibri"/>
                <w:color w:val="000000"/>
                <w:sz w:val="18"/>
                <w:szCs w:val="18"/>
              </w:rPr>
              <w:br/>
              <w:t>d) Farklı elektrik devreleri üzerinden ampul parlaklığının pil sayısı ve ampul sayısına</w:t>
            </w:r>
            <w:r w:rsidRPr="0077035D">
              <w:rPr>
                <w:rFonts w:cs="Calibri"/>
                <w:color w:val="000000"/>
                <w:sz w:val="18"/>
                <w:szCs w:val="18"/>
              </w:rPr>
              <w:br/>
              <w:t>bağlı olarak değiştiğine yönelik önermelerde bulunur.</w:t>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13EA4F9C" w14:textId="77777777" w:rsidR="00FA282D" w:rsidRPr="00FA282D" w:rsidRDefault="00FA282D" w:rsidP="00FA282D">
            <w:pPr>
              <w:spacing w:after="0"/>
              <w:rPr>
                <w:rFonts w:asciiTheme="minorHAnsi" w:hAnsiTheme="minorHAnsi" w:cstheme="minorHAnsi"/>
                <w:sz w:val="20"/>
                <w:szCs w:val="20"/>
              </w:rPr>
            </w:pPr>
            <w:r w:rsidRPr="00FA282D">
              <w:rPr>
                <w:rFonts w:asciiTheme="minorHAnsi" w:hAnsiTheme="minorHAnsi" w:cstheme="minorHAnsi"/>
                <w:b/>
                <w:bCs/>
                <w:sz w:val="20"/>
                <w:szCs w:val="20"/>
              </w:rPr>
              <w:t>Günlük yaşamdan örnek:</w:t>
            </w:r>
            <w:r w:rsidRPr="00FA282D">
              <w:rPr>
                <w:rFonts w:asciiTheme="minorHAnsi" w:hAnsiTheme="minorHAnsi" w:cstheme="minorHAnsi"/>
                <w:sz w:val="20"/>
                <w:szCs w:val="20"/>
              </w:rPr>
              <w:br/>
              <w:t>Öğretmen, sınıfa küçük el fenerleri ve çeşitli pil sayılarında çalışan ışık kaynakları getirir.</w:t>
            </w:r>
            <w:r w:rsidRPr="00FA282D">
              <w:rPr>
                <w:rFonts w:asciiTheme="minorHAnsi" w:hAnsiTheme="minorHAnsi" w:cstheme="minorHAnsi"/>
                <w:sz w:val="20"/>
                <w:szCs w:val="20"/>
              </w:rPr>
              <w:br/>
              <w:t>Öğrencilere şu sorular sorulur:</w:t>
            </w:r>
          </w:p>
          <w:p w14:paraId="1EFCBE75" w14:textId="77777777" w:rsidR="00FA282D" w:rsidRPr="00FA282D" w:rsidRDefault="00FA282D" w:rsidP="00FA282D">
            <w:pPr>
              <w:numPr>
                <w:ilvl w:val="0"/>
                <w:numId w:val="29"/>
              </w:numPr>
              <w:spacing w:after="0"/>
              <w:rPr>
                <w:rFonts w:asciiTheme="minorHAnsi" w:hAnsiTheme="minorHAnsi" w:cstheme="minorHAnsi"/>
                <w:sz w:val="20"/>
                <w:szCs w:val="20"/>
              </w:rPr>
            </w:pPr>
            <w:r w:rsidRPr="00FA282D">
              <w:rPr>
                <w:rFonts w:asciiTheme="minorHAnsi" w:hAnsiTheme="minorHAnsi" w:cstheme="minorHAnsi"/>
                <w:sz w:val="20"/>
                <w:szCs w:val="20"/>
              </w:rPr>
              <w:t>Neden bazı lambalar daha parlak, bazıları daha az parlak yanıyor olabilir?</w:t>
            </w:r>
          </w:p>
          <w:p w14:paraId="61235D7A" w14:textId="77777777" w:rsidR="00FA282D" w:rsidRPr="00FA282D" w:rsidRDefault="00FA282D" w:rsidP="00FA282D">
            <w:pPr>
              <w:numPr>
                <w:ilvl w:val="0"/>
                <w:numId w:val="29"/>
              </w:numPr>
              <w:spacing w:after="0"/>
              <w:rPr>
                <w:rFonts w:asciiTheme="minorHAnsi" w:hAnsiTheme="minorHAnsi" w:cstheme="minorHAnsi"/>
                <w:sz w:val="20"/>
                <w:szCs w:val="20"/>
              </w:rPr>
            </w:pPr>
            <w:r w:rsidRPr="00FA282D">
              <w:rPr>
                <w:rFonts w:asciiTheme="minorHAnsi" w:hAnsiTheme="minorHAnsi" w:cstheme="minorHAnsi"/>
                <w:sz w:val="20"/>
                <w:szCs w:val="20"/>
              </w:rPr>
              <w:t>Pil sayısı veya ampul sayısı bu durumu etkiler mi?</w:t>
            </w:r>
          </w:p>
          <w:p w14:paraId="24C5FC65" w14:textId="484265BD" w:rsidR="00FA282D" w:rsidRPr="00FA282D" w:rsidRDefault="00EC12AA" w:rsidP="00FA282D">
            <w:pPr>
              <w:spacing w:after="0"/>
              <w:rPr>
                <w:rFonts w:asciiTheme="minorHAnsi" w:hAnsiTheme="minorHAnsi" w:cstheme="minorHAnsi"/>
                <w:sz w:val="20"/>
                <w:szCs w:val="20"/>
              </w:rPr>
            </w:pPr>
            <w:r>
              <w:rPr>
                <w:rFonts w:asciiTheme="minorHAnsi" w:hAnsiTheme="minorHAnsi" w:cstheme="minorHAnsi"/>
                <w:sz w:val="20"/>
                <w:szCs w:val="20"/>
              </w:rPr>
              <w:t>( Okul fen kitabındaki</w:t>
            </w:r>
            <w:r w:rsidRPr="00FA282D">
              <w:rPr>
                <w:rFonts w:asciiTheme="minorHAnsi" w:hAnsiTheme="minorHAnsi" w:cstheme="minorHAnsi"/>
                <w:sz w:val="20"/>
                <w:szCs w:val="20"/>
              </w:rPr>
              <w:t xml:space="preserve"> </w:t>
            </w:r>
            <w:r w:rsidR="00FA282D" w:rsidRPr="00FA282D">
              <w:rPr>
                <w:rFonts w:asciiTheme="minorHAnsi" w:hAnsiTheme="minorHAnsi" w:cstheme="minorHAnsi"/>
                <w:sz w:val="20"/>
                <w:szCs w:val="20"/>
              </w:rPr>
              <w:t>Hazırlık ve Merak İstasyonu</w:t>
            </w:r>
            <w:r>
              <w:rPr>
                <w:rFonts w:asciiTheme="minorHAnsi" w:hAnsiTheme="minorHAnsi" w:cstheme="minorHAnsi"/>
                <w:sz w:val="20"/>
                <w:szCs w:val="20"/>
              </w:rPr>
              <w:t>)</w:t>
            </w:r>
          </w:p>
          <w:p w14:paraId="5A7077D2" w14:textId="77777777" w:rsidR="00FA282D" w:rsidRPr="00FA282D" w:rsidRDefault="00FA282D" w:rsidP="00FA282D">
            <w:pPr>
              <w:spacing w:after="0"/>
              <w:rPr>
                <w:rFonts w:asciiTheme="minorHAnsi" w:hAnsiTheme="minorHAnsi" w:cstheme="minorHAnsi"/>
                <w:sz w:val="20"/>
                <w:szCs w:val="20"/>
              </w:rPr>
            </w:pPr>
            <w:r w:rsidRPr="00FA282D">
              <w:rPr>
                <w:rFonts w:asciiTheme="minorHAnsi" w:hAnsiTheme="minorHAnsi" w:cstheme="minorHAnsi"/>
                <w:b/>
                <w:bCs/>
                <w:sz w:val="20"/>
                <w:szCs w:val="20"/>
              </w:rPr>
              <w:t>Etkinlik:</w:t>
            </w:r>
          </w:p>
          <w:p w14:paraId="27B197EB" w14:textId="77777777" w:rsidR="00FA282D" w:rsidRPr="00FA282D" w:rsidRDefault="00FA282D" w:rsidP="00FA282D">
            <w:pPr>
              <w:numPr>
                <w:ilvl w:val="0"/>
                <w:numId w:val="30"/>
              </w:numPr>
              <w:spacing w:after="0"/>
              <w:rPr>
                <w:rFonts w:asciiTheme="minorHAnsi" w:hAnsiTheme="minorHAnsi" w:cstheme="minorHAnsi"/>
                <w:sz w:val="20"/>
                <w:szCs w:val="20"/>
              </w:rPr>
            </w:pPr>
            <w:r w:rsidRPr="00FA282D">
              <w:rPr>
                <w:rFonts w:asciiTheme="minorHAnsi" w:hAnsiTheme="minorHAnsi" w:cstheme="minorHAnsi"/>
                <w:sz w:val="20"/>
                <w:szCs w:val="20"/>
              </w:rPr>
              <w:t>Öğrenciler devre elemanlarının (pil, ampul, anahtar) sembolleriyle devre şeması çizer.</w:t>
            </w:r>
          </w:p>
          <w:p w14:paraId="631DEA09" w14:textId="77777777" w:rsidR="00FA282D" w:rsidRPr="00FA282D" w:rsidRDefault="00FA282D" w:rsidP="00FA282D">
            <w:pPr>
              <w:numPr>
                <w:ilvl w:val="0"/>
                <w:numId w:val="30"/>
              </w:numPr>
              <w:spacing w:after="0"/>
              <w:rPr>
                <w:rFonts w:asciiTheme="minorHAnsi" w:hAnsiTheme="minorHAnsi" w:cstheme="minorHAnsi"/>
                <w:sz w:val="20"/>
                <w:szCs w:val="20"/>
              </w:rPr>
            </w:pPr>
            <w:r w:rsidRPr="00FA282D">
              <w:rPr>
                <w:rFonts w:asciiTheme="minorHAnsi" w:hAnsiTheme="minorHAnsi" w:cstheme="minorHAnsi"/>
                <w:sz w:val="20"/>
                <w:szCs w:val="20"/>
              </w:rPr>
              <w:t>Sembollerin neden kullanıldığı tartışılır.</w:t>
            </w:r>
            <w:r w:rsidRPr="00FA282D">
              <w:rPr>
                <w:rFonts w:asciiTheme="minorHAnsi" w:hAnsiTheme="minorHAnsi" w:cstheme="minorHAnsi"/>
                <w:sz w:val="20"/>
                <w:szCs w:val="20"/>
              </w:rPr>
              <w:br/>
              <w:t>(Sembol ortak bilim dili sağlar.)</w:t>
            </w:r>
          </w:p>
          <w:p w14:paraId="78681049" w14:textId="468E8C85" w:rsidR="00E152ED" w:rsidRPr="00EC12AA" w:rsidRDefault="00FA282D" w:rsidP="00EB39DB">
            <w:pPr>
              <w:numPr>
                <w:ilvl w:val="0"/>
                <w:numId w:val="30"/>
              </w:numPr>
              <w:spacing w:after="0"/>
              <w:rPr>
                <w:rFonts w:asciiTheme="minorHAnsi" w:hAnsiTheme="minorHAnsi" w:cstheme="minorHAnsi"/>
                <w:sz w:val="20"/>
                <w:szCs w:val="20"/>
              </w:rPr>
            </w:pPr>
            <w:r w:rsidRPr="00FA282D">
              <w:rPr>
                <w:rFonts w:asciiTheme="minorHAnsi" w:hAnsiTheme="minorHAnsi" w:cstheme="minorHAnsi"/>
                <w:sz w:val="20"/>
                <w:szCs w:val="20"/>
              </w:rPr>
              <w:t xml:space="preserve">Devre elemanlarının görevleri ile semboller </w:t>
            </w:r>
            <w:r w:rsidR="00EC12AA" w:rsidRPr="00FA282D">
              <w:rPr>
                <w:rFonts w:asciiTheme="minorHAnsi" w:hAnsiTheme="minorHAnsi" w:cstheme="minorHAnsi"/>
                <w:sz w:val="20"/>
                <w:szCs w:val="20"/>
              </w:rPr>
              <w:t>eşleştirilir</w:t>
            </w:r>
            <w:r w:rsidR="00EC12AA">
              <w:rPr>
                <w:rFonts w:asciiTheme="minorHAnsi" w:hAnsiTheme="minorHAnsi" w:cstheme="minorHAnsi"/>
                <w:sz w:val="20"/>
                <w:szCs w:val="20"/>
              </w:rPr>
              <w:t xml:space="preserve">. ( Okul fen kitabındaki </w:t>
            </w:r>
            <w:r w:rsidRPr="00FA282D">
              <w:rPr>
                <w:rFonts w:asciiTheme="minorHAnsi" w:hAnsiTheme="minorHAnsi" w:cstheme="minorHAnsi"/>
                <w:sz w:val="20"/>
                <w:szCs w:val="20"/>
              </w:rPr>
              <w:t xml:space="preserve">Bilim Güncesi - Sembol ve devre çizimi </w:t>
            </w:r>
            <w:r w:rsidR="00EC12AA">
              <w:rPr>
                <w:rFonts w:asciiTheme="minorHAnsi" w:hAnsiTheme="minorHAnsi" w:cstheme="minorHAnsi"/>
                <w:sz w:val="20"/>
                <w:szCs w:val="20"/>
              </w:rPr>
              <w:t>)</w:t>
            </w:r>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lastRenderedPageBreak/>
              <w:t>Laboratuvar etkinlikleri, proje tabanlı öğrenme, probleme dayalı öğrenme, mühendislik tasarım uygulamaları vb.</w:t>
            </w:r>
          </w:p>
        </w:tc>
        <w:tc>
          <w:tcPr>
            <w:tcW w:w="7478" w:type="dxa"/>
          </w:tcPr>
          <w:p w14:paraId="75F9F931" w14:textId="77777777" w:rsidR="0073652A" w:rsidRPr="0073652A" w:rsidRDefault="0073652A" w:rsidP="0073652A">
            <w:p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b/>
                <w:bCs/>
                <w:color w:val="000000" w:themeColor="text1"/>
                <w:sz w:val="20"/>
                <w:szCs w:val="20"/>
              </w:rPr>
              <w:lastRenderedPageBreak/>
              <w:t>Etkinlik 1: Pil Sayısının Etkisi</w:t>
            </w:r>
          </w:p>
          <w:p w14:paraId="11D9D6BF" w14:textId="77777777" w:rsidR="0073652A" w:rsidRPr="0073652A" w:rsidRDefault="0073652A" w:rsidP="0073652A">
            <w:pPr>
              <w:numPr>
                <w:ilvl w:val="0"/>
                <w:numId w:val="31"/>
              </w:num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Bir pil ve bir ampulle devre kurulur, ampul parlaklığı gözlemlenir.</w:t>
            </w:r>
          </w:p>
          <w:p w14:paraId="1EB3E551" w14:textId="1F594EC3" w:rsidR="0073652A" w:rsidRPr="0073652A" w:rsidRDefault="0073652A" w:rsidP="0073652A">
            <w:pPr>
              <w:numPr>
                <w:ilvl w:val="0"/>
                <w:numId w:val="31"/>
              </w:num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İki pil ve bir ampulle devre tekrar kurulur, ampul parlaklığı artar.</w:t>
            </w:r>
            <w:r w:rsidRPr="0073652A">
              <w:rPr>
                <w:rFonts w:asciiTheme="minorHAnsi" w:eastAsiaTheme="minorEastAsia" w:hAnsiTheme="minorHAnsi" w:cstheme="minorHAnsi"/>
                <w:color w:val="000000" w:themeColor="text1"/>
                <w:sz w:val="20"/>
                <w:szCs w:val="20"/>
              </w:rPr>
              <w:br/>
            </w:r>
            <w:r w:rsidRPr="0073652A">
              <w:rPr>
                <w:rFonts w:ascii="Segoe UI Emoji" w:eastAsiaTheme="minorEastAsia" w:hAnsi="Segoe UI Emoji" w:cs="Segoe UI Emoji"/>
                <w:color w:val="000000" w:themeColor="text1"/>
                <w:sz w:val="20"/>
                <w:szCs w:val="20"/>
              </w:rPr>
              <w:t>➡️</w:t>
            </w:r>
            <w:r w:rsidRPr="0073652A">
              <w:rPr>
                <w:rFonts w:asciiTheme="minorHAnsi" w:eastAsiaTheme="minorEastAsia" w:hAnsiTheme="minorHAnsi" w:cstheme="minorHAnsi"/>
                <w:color w:val="000000" w:themeColor="text1"/>
                <w:sz w:val="20"/>
                <w:szCs w:val="20"/>
              </w:rPr>
              <w:t xml:space="preserve"> Öğrenciler, </w:t>
            </w:r>
            <w:r w:rsidRPr="0073652A">
              <w:rPr>
                <w:rFonts w:asciiTheme="minorHAnsi" w:eastAsiaTheme="minorEastAsia" w:hAnsiTheme="minorHAnsi" w:cstheme="minorHAnsi"/>
                <w:b/>
                <w:bCs/>
                <w:color w:val="000000" w:themeColor="text1"/>
                <w:sz w:val="20"/>
                <w:szCs w:val="20"/>
              </w:rPr>
              <w:t>bağımsız değişken = pil sayısı</w:t>
            </w:r>
            <w:r w:rsidRPr="0073652A">
              <w:rPr>
                <w:rFonts w:asciiTheme="minorHAnsi" w:eastAsiaTheme="minorEastAsia" w:hAnsiTheme="minorHAnsi" w:cstheme="minorHAnsi"/>
                <w:color w:val="000000" w:themeColor="text1"/>
                <w:sz w:val="20"/>
                <w:szCs w:val="20"/>
              </w:rPr>
              <w:t xml:space="preserve">, </w:t>
            </w:r>
            <w:r w:rsidRPr="0073652A">
              <w:rPr>
                <w:rFonts w:asciiTheme="minorHAnsi" w:eastAsiaTheme="minorEastAsia" w:hAnsiTheme="minorHAnsi" w:cstheme="minorHAnsi"/>
                <w:b/>
                <w:bCs/>
                <w:color w:val="000000" w:themeColor="text1"/>
                <w:sz w:val="20"/>
                <w:szCs w:val="20"/>
              </w:rPr>
              <w:t>bağımlı değişken = ampul parlaklığı</w:t>
            </w:r>
            <w:r w:rsidRPr="0073652A">
              <w:rPr>
                <w:rFonts w:asciiTheme="minorHAnsi" w:eastAsiaTheme="minorEastAsia" w:hAnsiTheme="minorHAnsi" w:cstheme="minorHAnsi"/>
                <w:color w:val="000000" w:themeColor="text1"/>
                <w:sz w:val="20"/>
                <w:szCs w:val="20"/>
              </w:rPr>
              <w:t xml:space="preserve"> olarak belirler. </w:t>
            </w:r>
            <w:r w:rsidRPr="0073652A">
              <w:rPr>
                <w:rFonts w:asciiTheme="minorHAnsi" w:eastAsiaTheme="minorEastAsia" w:hAnsiTheme="minorHAnsi" w:cstheme="minorHAnsi"/>
                <w:color w:val="000000" w:themeColor="text1"/>
                <w:sz w:val="20"/>
                <w:szCs w:val="20"/>
              </w:rPr>
              <w:br/>
              <w:t xml:space="preserve">Ampul Parlaklığını Değiştirelim Etkinlik İstasyonu </w:t>
            </w:r>
            <w:r>
              <w:rPr>
                <w:rFonts w:asciiTheme="minorHAnsi" w:eastAsiaTheme="minorEastAsia" w:hAnsiTheme="minorHAnsi" w:cstheme="minorHAnsi"/>
                <w:color w:val="000000" w:themeColor="text1"/>
                <w:sz w:val="20"/>
                <w:szCs w:val="20"/>
              </w:rPr>
              <w:t>(Okul fen kitabı)</w:t>
            </w:r>
          </w:p>
          <w:p w14:paraId="767128DE" w14:textId="77777777" w:rsidR="0073652A" w:rsidRPr="0073652A" w:rsidRDefault="00000000" w:rsidP="0073652A">
            <w:p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color w:val="000000" w:themeColor="text1"/>
                <w:sz w:val="20"/>
                <w:szCs w:val="20"/>
              </w:rPr>
              <w:pict w14:anchorId="16B44764">
                <v:rect id="_x0000_i1025" style="width:0;height:1.5pt" o:hralign="center" o:hrstd="t" o:hr="t" fillcolor="#a0a0a0" stroked="f"/>
              </w:pict>
            </w:r>
          </w:p>
          <w:p w14:paraId="6E39C1AF" w14:textId="77777777" w:rsidR="0073652A" w:rsidRPr="0073652A" w:rsidRDefault="0073652A" w:rsidP="0073652A">
            <w:p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b/>
                <w:bCs/>
                <w:color w:val="000000" w:themeColor="text1"/>
                <w:sz w:val="20"/>
                <w:szCs w:val="20"/>
              </w:rPr>
              <w:t>Etkinlik 2: Ampul Sayısının Etkisi</w:t>
            </w:r>
          </w:p>
          <w:p w14:paraId="38C84C4A" w14:textId="77777777" w:rsidR="0073652A" w:rsidRPr="0073652A" w:rsidRDefault="0073652A" w:rsidP="0073652A">
            <w:pPr>
              <w:numPr>
                <w:ilvl w:val="0"/>
                <w:numId w:val="32"/>
              </w:num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Bir pil ve bir ampulle devre kurulur, parlaklık gözlemlenir.</w:t>
            </w:r>
          </w:p>
          <w:p w14:paraId="50164438" w14:textId="77777777" w:rsidR="0073652A" w:rsidRDefault="0073652A" w:rsidP="0073652A">
            <w:pPr>
              <w:numPr>
                <w:ilvl w:val="0"/>
                <w:numId w:val="32"/>
              </w:num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Bir pil ve iki ampulle devre kurulur, parlaklık azalır.</w:t>
            </w:r>
            <w:r w:rsidRPr="0073652A">
              <w:rPr>
                <w:rFonts w:asciiTheme="minorHAnsi" w:eastAsiaTheme="minorEastAsia" w:hAnsiTheme="minorHAnsi" w:cstheme="minorHAnsi"/>
                <w:color w:val="000000" w:themeColor="text1"/>
                <w:sz w:val="20"/>
                <w:szCs w:val="20"/>
              </w:rPr>
              <w:br/>
            </w:r>
            <w:r w:rsidRPr="0073652A">
              <w:rPr>
                <w:rFonts w:ascii="Segoe UI Emoji" w:eastAsiaTheme="minorEastAsia" w:hAnsi="Segoe UI Emoji" w:cs="Segoe UI Emoji"/>
                <w:color w:val="000000" w:themeColor="text1"/>
                <w:sz w:val="20"/>
                <w:szCs w:val="20"/>
              </w:rPr>
              <w:t>➡️</w:t>
            </w:r>
            <w:r w:rsidRPr="0073652A">
              <w:rPr>
                <w:rFonts w:asciiTheme="minorHAnsi" w:eastAsiaTheme="minorEastAsia" w:hAnsiTheme="minorHAnsi" w:cstheme="minorHAnsi"/>
                <w:color w:val="000000" w:themeColor="text1"/>
                <w:sz w:val="20"/>
                <w:szCs w:val="20"/>
              </w:rPr>
              <w:t xml:space="preserve"> </w:t>
            </w:r>
            <w:r w:rsidRPr="0073652A">
              <w:rPr>
                <w:rFonts w:asciiTheme="minorHAnsi" w:eastAsiaTheme="minorEastAsia" w:hAnsiTheme="minorHAnsi" w:cstheme="minorHAnsi"/>
                <w:b/>
                <w:bCs/>
                <w:color w:val="000000" w:themeColor="text1"/>
                <w:sz w:val="20"/>
                <w:szCs w:val="20"/>
              </w:rPr>
              <w:t>Bağımsız değişken = ampul sayısı</w:t>
            </w:r>
            <w:r w:rsidRPr="0073652A">
              <w:rPr>
                <w:rFonts w:asciiTheme="minorHAnsi" w:eastAsiaTheme="minorEastAsia" w:hAnsiTheme="minorHAnsi" w:cstheme="minorHAnsi"/>
                <w:color w:val="000000" w:themeColor="text1"/>
                <w:sz w:val="20"/>
                <w:szCs w:val="20"/>
              </w:rPr>
              <w:t xml:space="preserve">, </w:t>
            </w:r>
            <w:r w:rsidRPr="0073652A">
              <w:rPr>
                <w:rFonts w:asciiTheme="minorHAnsi" w:eastAsiaTheme="minorEastAsia" w:hAnsiTheme="minorHAnsi" w:cstheme="minorHAnsi"/>
                <w:b/>
                <w:bCs/>
                <w:color w:val="000000" w:themeColor="text1"/>
                <w:sz w:val="20"/>
                <w:szCs w:val="20"/>
              </w:rPr>
              <w:t>bağımlı değişken = ampul parlaklığı</w:t>
            </w:r>
            <w:r w:rsidRPr="0073652A">
              <w:rPr>
                <w:rFonts w:asciiTheme="minorHAnsi" w:eastAsiaTheme="minorEastAsia" w:hAnsiTheme="minorHAnsi" w:cstheme="minorHAnsi"/>
                <w:color w:val="000000" w:themeColor="text1"/>
                <w:sz w:val="20"/>
                <w:szCs w:val="20"/>
              </w:rPr>
              <w:t xml:space="preserve"> olur.</w:t>
            </w:r>
          </w:p>
          <w:p w14:paraId="262B914D" w14:textId="411EA7C0" w:rsidR="0073652A" w:rsidRPr="0073652A" w:rsidRDefault="0073652A" w:rsidP="0073652A">
            <w:pPr>
              <w:tabs>
                <w:tab w:val="left" w:pos="274"/>
                <w:tab w:val="left" w:pos="433"/>
              </w:tabs>
              <w:spacing w:after="0"/>
              <w:ind w:left="36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Ampul Parlaklığını Değiştirelim Etkinlik İstasyonu ve Köprü İstasyonu (Okul fen kitabı)</w:t>
            </w:r>
          </w:p>
          <w:p w14:paraId="7071F323" w14:textId="0143FF86" w:rsidR="0073652A" w:rsidRPr="0073652A" w:rsidRDefault="0073652A" w:rsidP="0073652A">
            <w:pPr>
              <w:tabs>
                <w:tab w:val="left" w:pos="274"/>
                <w:tab w:val="left" w:pos="433"/>
              </w:tabs>
              <w:spacing w:after="0"/>
              <w:rPr>
                <w:rFonts w:asciiTheme="minorHAnsi" w:eastAsiaTheme="minorEastAsia" w:hAnsiTheme="minorHAnsi" w:cstheme="minorHAnsi"/>
                <w:color w:val="000000" w:themeColor="text1"/>
                <w:sz w:val="20"/>
                <w:szCs w:val="20"/>
              </w:rPr>
            </w:pPr>
          </w:p>
          <w:p w14:paraId="5E898072" w14:textId="77777777" w:rsidR="0073652A" w:rsidRPr="0073652A" w:rsidRDefault="0073652A" w:rsidP="0073652A">
            <w:p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b/>
                <w:bCs/>
                <w:color w:val="000000" w:themeColor="text1"/>
                <w:sz w:val="20"/>
                <w:szCs w:val="20"/>
              </w:rPr>
              <w:t>Etkinlik 3: Hipotez Kurma ve Sonuç Cümlesi Yazma</w:t>
            </w:r>
          </w:p>
          <w:p w14:paraId="5C1183A2" w14:textId="77777777" w:rsidR="0073652A" w:rsidRPr="0073652A" w:rsidRDefault="0073652A" w:rsidP="0073652A">
            <w:pPr>
              <w:numPr>
                <w:ilvl w:val="0"/>
                <w:numId w:val="33"/>
              </w:num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Pil sayısı artarsa ampul parlaklığı artar.</w:t>
            </w:r>
          </w:p>
          <w:p w14:paraId="26F3BF1C" w14:textId="77777777" w:rsidR="0073652A" w:rsidRPr="0073652A" w:rsidRDefault="0073652A" w:rsidP="0073652A">
            <w:pPr>
              <w:numPr>
                <w:ilvl w:val="0"/>
                <w:numId w:val="33"/>
              </w:num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Ampul sayısı artarsa ampul parlaklığı azalır.</w:t>
            </w:r>
          </w:p>
          <w:p w14:paraId="6FF7662B" w14:textId="0C0A97C0" w:rsidR="0073652A" w:rsidRPr="0073652A" w:rsidRDefault="0073652A" w:rsidP="0073652A">
            <w:p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color w:val="000000" w:themeColor="text1"/>
                <w:sz w:val="20"/>
                <w:szCs w:val="20"/>
              </w:rPr>
              <w:t>(Okul fen kitabı Bilim güncesi kısmı)</w:t>
            </w:r>
          </w:p>
          <w:p w14:paraId="24C7B325" w14:textId="5B1A82D8" w:rsidR="006C5A47" w:rsidRPr="00655913" w:rsidRDefault="006C5A47" w:rsidP="00B72F2D">
            <w:pPr>
              <w:tabs>
                <w:tab w:val="left" w:pos="274"/>
                <w:tab w:val="left" w:pos="433"/>
              </w:tabs>
              <w:spacing w:after="0"/>
              <w:rPr>
                <w:rFonts w:asciiTheme="minorHAnsi" w:eastAsiaTheme="minorEastAsia" w:hAnsiTheme="minorHAnsi" w:cstheme="minorHAnsi"/>
                <w:color w:val="000000" w:themeColor="text1"/>
                <w:sz w:val="20"/>
                <w:szCs w:val="20"/>
              </w:rPr>
            </w:pP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585378E6" w14:textId="77777777" w:rsidR="00EA7097" w:rsidRPr="00EA7097" w:rsidRDefault="00EA7097" w:rsidP="00EA7097">
            <w:pPr>
              <w:tabs>
                <w:tab w:val="left" w:pos="375"/>
              </w:tabs>
              <w:spacing w:after="0"/>
              <w:rPr>
                <w:rFonts w:asciiTheme="minorHAnsi" w:hAnsiTheme="minorHAnsi" w:cstheme="minorHAnsi"/>
                <w:b/>
                <w:bCs/>
                <w:sz w:val="20"/>
                <w:szCs w:val="20"/>
              </w:rPr>
            </w:pPr>
            <w:r w:rsidRPr="00EA7097">
              <w:rPr>
                <w:rFonts w:asciiTheme="minorHAnsi" w:hAnsiTheme="minorHAnsi" w:cstheme="minorHAnsi"/>
                <w:b/>
                <w:bCs/>
                <w:sz w:val="20"/>
                <w:szCs w:val="20"/>
              </w:rPr>
              <w:t>Etkinlik 1: Devre Elemanları Kart Eşleştirme Oyunu</w:t>
            </w:r>
          </w:p>
          <w:p w14:paraId="1551EB0C"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Uygulama:</w:t>
            </w:r>
          </w:p>
          <w:p w14:paraId="02B2D686" w14:textId="77777777" w:rsidR="00EA7097" w:rsidRPr="00EA7097" w:rsidRDefault="00EA7097" w:rsidP="00EA7097">
            <w:pPr>
              <w:numPr>
                <w:ilvl w:val="0"/>
                <w:numId w:val="34"/>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Sınıf 4-5 kişilik gruplara ayrılır.</w:t>
            </w:r>
          </w:p>
          <w:p w14:paraId="21DC77C5" w14:textId="77777777" w:rsidR="00EA7097" w:rsidRPr="00EA7097" w:rsidRDefault="00EA7097" w:rsidP="00EA7097">
            <w:pPr>
              <w:numPr>
                <w:ilvl w:val="0"/>
                <w:numId w:val="34"/>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Öğretmen, önceden hazırladığı kartları öğrencilere dağıtır. Kartların üzerinde şu bilgiler yer alır:</w:t>
            </w:r>
          </w:p>
          <w:p w14:paraId="21EB970A" w14:textId="77777777" w:rsidR="00EA7097" w:rsidRPr="00EA7097" w:rsidRDefault="00EA7097" w:rsidP="00EA7097">
            <w:pPr>
              <w:numPr>
                <w:ilvl w:val="1"/>
                <w:numId w:val="34"/>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Devre elemanı görseli (ampul, pil, bağlantı kablosu vb.)</w:t>
            </w:r>
          </w:p>
          <w:p w14:paraId="660E1646" w14:textId="77777777" w:rsidR="00EA7097" w:rsidRPr="00EA7097" w:rsidRDefault="00EA7097" w:rsidP="00EA7097">
            <w:pPr>
              <w:numPr>
                <w:ilvl w:val="1"/>
                <w:numId w:val="34"/>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Devre elemanının devre şeması sembolü</w:t>
            </w:r>
          </w:p>
          <w:p w14:paraId="45796BBF" w14:textId="77777777" w:rsidR="00EA7097" w:rsidRPr="00EA7097" w:rsidRDefault="00EA7097" w:rsidP="00EA7097">
            <w:pPr>
              <w:numPr>
                <w:ilvl w:val="1"/>
                <w:numId w:val="34"/>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Devre elemanının görevi</w:t>
            </w:r>
          </w:p>
          <w:p w14:paraId="5E2762F0" w14:textId="77777777" w:rsidR="00EA7097" w:rsidRPr="00EA7097" w:rsidRDefault="00EA7097" w:rsidP="00EA7097">
            <w:pPr>
              <w:numPr>
                <w:ilvl w:val="1"/>
                <w:numId w:val="34"/>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Günlük yaşamdan örnek (ör: Pil → Televizyon kumandası, Ampul → Ev lambası vb.)</w:t>
            </w:r>
          </w:p>
          <w:p w14:paraId="280B8840"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Öğrencilerden:</w:t>
            </w:r>
          </w:p>
          <w:p w14:paraId="5D76CAC7" w14:textId="77777777" w:rsidR="00EA7097" w:rsidRPr="00EA7097" w:rsidRDefault="00EA7097" w:rsidP="00EA7097">
            <w:pPr>
              <w:numPr>
                <w:ilvl w:val="0"/>
                <w:numId w:val="35"/>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Kartları kategorilere göre eşleştirmeleri istenir.</w:t>
            </w:r>
          </w:p>
          <w:p w14:paraId="314E11BB" w14:textId="77777777" w:rsidR="00EA7097" w:rsidRPr="00EA7097" w:rsidRDefault="00EA7097" w:rsidP="00EA7097">
            <w:pPr>
              <w:numPr>
                <w:ilvl w:val="0"/>
                <w:numId w:val="35"/>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Eşleştirmeyi yaptıktan sonra, her grubun eşleşmeleri sınıfla paylaşılır ve açıklanır.</w:t>
            </w:r>
          </w:p>
          <w:p w14:paraId="1B0AF9D1" w14:textId="77777777" w:rsidR="00EA7097" w:rsidRPr="00EA7097" w:rsidRDefault="00EA7097" w:rsidP="00EA7097">
            <w:pPr>
              <w:numPr>
                <w:ilvl w:val="0"/>
                <w:numId w:val="35"/>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Hatalı eşleşmeler varsa öğretmen rehberliğinde düzeltilir.</w:t>
            </w:r>
          </w:p>
          <w:p w14:paraId="0C25E82C" w14:textId="7F810650" w:rsidR="00EA7097" w:rsidRPr="00EA7097" w:rsidRDefault="00EA7097" w:rsidP="00E005C2">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Amaç:</w:t>
            </w:r>
            <w:r w:rsidR="00E005C2">
              <w:rPr>
                <w:rFonts w:asciiTheme="minorHAnsi" w:hAnsiTheme="minorHAnsi" w:cstheme="minorHAnsi"/>
                <w:b/>
                <w:bCs/>
                <w:sz w:val="20"/>
                <w:szCs w:val="20"/>
              </w:rPr>
              <w:t xml:space="preserve"> </w:t>
            </w:r>
            <w:r w:rsidRPr="00EA7097">
              <w:rPr>
                <w:rFonts w:asciiTheme="minorHAnsi" w:hAnsiTheme="minorHAnsi" w:cstheme="minorHAnsi"/>
                <w:sz w:val="20"/>
                <w:szCs w:val="20"/>
              </w:rPr>
              <w:t>Öğrencilerin devre elemanlarını tanıması ve semboller ile eşleştirmesi.</w:t>
            </w:r>
            <w:r w:rsidR="00E005C2">
              <w:rPr>
                <w:rFonts w:asciiTheme="minorHAnsi" w:hAnsiTheme="minorHAnsi" w:cstheme="minorHAnsi"/>
                <w:sz w:val="20"/>
                <w:szCs w:val="20"/>
              </w:rPr>
              <w:t xml:space="preserve"> </w:t>
            </w:r>
            <w:r w:rsidRPr="00EA7097">
              <w:rPr>
                <w:rFonts w:asciiTheme="minorHAnsi" w:hAnsiTheme="minorHAnsi" w:cstheme="minorHAnsi"/>
                <w:sz w:val="20"/>
                <w:szCs w:val="20"/>
              </w:rPr>
              <w:t>Devredeki işlevleri günlük yaşamla ilişkilendirmesi.</w:t>
            </w:r>
          </w:p>
          <w:p w14:paraId="6B7C10FA" w14:textId="429457FE" w:rsidR="00EA7097" w:rsidRPr="00EA7097" w:rsidRDefault="00850E54" w:rsidP="00EA7097">
            <w:pPr>
              <w:tabs>
                <w:tab w:val="left" w:pos="375"/>
              </w:tabs>
              <w:spacing w:after="0"/>
              <w:rPr>
                <w:rFonts w:asciiTheme="minorHAnsi" w:hAnsiTheme="minorHAnsi" w:cstheme="minorHAnsi"/>
                <w:sz w:val="20"/>
                <w:szCs w:val="20"/>
              </w:rPr>
            </w:pPr>
            <w:r>
              <w:rPr>
                <w:rFonts w:ascii="Segoe UI Emoji" w:hAnsi="Segoe UI Emoji" w:cs="Segoe UI Emoji"/>
                <w:sz w:val="20"/>
                <w:szCs w:val="20"/>
              </w:rPr>
              <w:t>(Okul</w:t>
            </w:r>
            <w:r w:rsidR="005D5A79">
              <w:rPr>
                <w:rFonts w:ascii="Segoe UI Emoji" w:hAnsi="Segoe UI Emoji" w:cs="Segoe UI Emoji"/>
                <w:sz w:val="20"/>
                <w:szCs w:val="20"/>
              </w:rPr>
              <w:t xml:space="preserve"> fen kitabı- </w:t>
            </w:r>
            <w:r w:rsidR="00EA7097" w:rsidRPr="00EA7097">
              <w:rPr>
                <w:rFonts w:asciiTheme="minorHAnsi" w:hAnsiTheme="minorHAnsi" w:cstheme="minorHAnsi"/>
                <w:sz w:val="20"/>
                <w:szCs w:val="20"/>
              </w:rPr>
              <w:t xml:space="preserve">Sembolü Var mı </w:t>
            </w:r>
            <w:r w:rsidRPr="00EA7097">
              <w:rPr>
                <w:rFonts w:asciiTheme="minorHAnsi" w:hAnsiTheme="minorHAnsi" w:cstheme="minorHAnsi"/>
                <w:sz w:val="20"/>
                <w:szCs w:val="20"/>
              </w:rPr>
              <w:t>yok</w:t>
            </w:r>
            <w:r w:rsidR="00EA7097" w:rsidRPr="00EA7097">
              <w:rPr>
                <w:rFonts w:asciiTheme="minorHAnsi" w:hAnsiTheme="minorHAnsi" w:cstheme="minorHAnsi"/>
                <w:sz w:val="20"/>
                <w:szCs w:val="20"/>
              </w:rPr>
              <w:t xml:space="preserve"> mu? </w:t>
            </w:r>
            <w:r w:rsidR="005D5A79">
              <w:rPr>
                <w:rFonts w:asciiTheme="minorHAnsi" w:hAnsiTheme="minorHAnsi" w:cstheme="minorHAnsi"/>
                <w:sz w:val="20"/>
                <w:szCs w:val="20"/>
              </w:rPr>
              <w:t xml:space="preserve">- </w:t>
            </w:r>
            <w:r w:rsidR="00EA7097" w:rsidRPr="00EA7097">
              <w:rPr>
                <w:rFonts w:asciiTheme="minorHAnsi" w:hAnsiTheme="minorHAnsi" w:cstheme="minorHAnsi"/>
                <w:sz w:val="20"/>
                <w:szCs w:val="20"/>
              </w:rPr>
              <w:t xml:space="preserve">Etkinlik </w:t>
            </w:r>
            <w:r w:rsidRPr="00EA7097">
              <w:rPr>
                <w:rFonts w:asciiTheme="minorHAnsi" w:hAnsiTheme="minorHAnsi" w:cstheme="minorHAnsi"/>
                <w:sz w:val="20"/>
                <w:szCs w:val="20"/>
              </w:rPr>
              <w:t>İstasyonu-</w:t>
            </w:r>
            <w:r w:rsidR="00EA7097" w:rsidRPr="00EA7097">
              <w:rPr>
                <w:rFonts w:asciiTheme="minorHAnsi" w:hAnsiTheme="minorHAnsi" w:cstheme="minorHAnsi"/>
                <w:sz w:val="20"/>
                <w:szCs w:val="20"/>
              </w:rPr>
              <w:t xml:space="preserve"> Kart </w:t>
            </w:r>
            <w:r w:rsidRPr="00EA7097">
              <w:rPr>
                <w:rFonts w:asciiTheme="minorHAnsi" w:hAnsiTheme="minorHAnsi" w:cstheme="minorHAnsi"/>
                <w:sz w:val="20"/>
                <w:szCs w:val="20"/>
              </w:rPr>
              <w:t>Eşleştirme</w:t>
            </w:r>
            <w:r>
              <w:rPr>
                <w:rFonts w:asciiTheme="minorHAnsi" w:hAnsiTheme="minorHAnsi" w:cstheme="minorHAnsi"/>
                <w:sz w:val="20"/>
                <w:szCs w:val="20"/>
              </w:rPr>
              <w:t>)</w:t>
            </w:r>
          </w:p>
          <w:p w14:paraId="11A44082" w14:textId="64F15904" w:rsidR="00EA7097" w:rsidRPr="00EA7097" w:rsidRDefault="00EA7097" w:rsidP="00EA7097">
            <w:pPr>
              <w:tabs>
                <w:tab w:val="left" w:pos="375"/>
              </w:tabs>
              <w:spacing w:after="0"/>
              <w:rPr>
                <w:rFonts w:asciiTheme="minorHAnsi" w:hAnsiTheme="minorHAnsi" w:cstheme="minorHAnsi"/>
                <w:b/>
                <w:bCs/>
                <w:sz w:val="20"/>
                <w:szCs w:val="20"/>
              </w:rPr>
            </w:pPr>
            <w:r w:rsidRPr="00EA7097">
              <w:rPr>
                <w:rFonts w:asciiTheme="minorHAnsi" w:hAnsiTheme="minorHAnsi" w:cstheme="minorHAnsi"/>
                <w:b/>
                <w:bCs/>
                <w:sz w:val="20"/>
                <w:szCs w:val="20"/>
              </w:rPr>
              <w:t>Etkinlik 2: Ampul Parlaklığına Etki Eden Değişkenleri Tartışma</w:t>
            </w:r>
          </w:p>
          <w:p w14:paraId="654B6E1A"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Uygulama:</w:t>
            </w:r>
          </w:p>
          <w:p w14:paraId="19CBC21A" w14:textId="77777777" w:rsidR="00EA7097" w:rsidRPr="00EA7097" w:rsidRDefault="00EA7097" w:rsidP="00EA7097">
            <w:pPr>
              <w:numPr>
                <w:ilvl w:val="0"/>
                <w:numId w:val="37"/>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Her grup, pil sayısı ve ampul sayısını değiştirerek ampul parlaklığının nasıl değiştiğini tartışır.</w:t>
            </w:r>
          </w:p>
          <w:p w14:paraId="38E20D14" w14:textId="77777777" w:rsidR="00EA7097" w:rsidRPr="00EA7097" w:rsidRDefault="00EA7097" w:rsidP="00EA7097">
            <w:pPr>
              <w:numPr>
                <w:ilvl w:val="0"/>
                <w:numId w:val="37"/>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Deney sonuçlarından yola çıkarak şu sorulara cevap verir:</w:t>
            </w:r>
          </w:p>
          <w:p w14:paraId="531C837E" w14:textId="77777777" w:rsidR="00EA7097" w:rsidRPr="00EA7097" w:rsidRDefault="00EA7097" w:rsidP="00EA7097">
            <w:pPr>
              <w:numPr>
                <w:ilvl w:val="1"/>
                <w:numId w:val="37"/>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Pil sayısı arttığında ne oldu?</w:t>
            </w:r>
          </w:p>
          <w:p w14:paraId="07ED60B4" w14:textId="77777777" w:rsidR="00EA7097" w:rsidRPr="00EA7097" w:rsidRDefault="00EA7097" w:rsidP="00EA7097">
            <w:pPr>
              <w:numPr>
                <w:ilvl w:val="1"/>
                <w:numId w:val="37"/>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Ampul sayısı arttığında ne oldu?</w:t>
            </w:r>
          </w:p>
          <w:p w14:paraId="38A38A65" w14:textId="77777777" w:rsidR="00EA7097" w:rsidRPr="00EA7097" w:rsidRDefault="00EA7097" w:rsidP="00EA7097">
            <w:pPr>
              <w:numPr>
                <w:ilvl w:val="1"/>
                <w:numId w:val="37"/>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En parlak ve en sönük devre hangisiydi?</w:t>
            </w:r>
          </w:p>
          <w:p w14:paraId="75011696" w14:textId="77777777" w:rsidR="00EA7097" w:rsidRPr="00EA7097" w:rsidRDefault="00EA7097" w:rsidP="00EA7097">
            <w:pPr>
              <w:numPr>
                <w:ilvl w:val="1"/>
                <w:numId w:val="37"/>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Bağımsız, bağımlı ve kontrol edilen değişkenler nelerdi?</w:t>
            </w:r>
          </w:p>
          <w:p w14:paraId="45CC66C9"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Öğrenciler:</w:t>
            </w:r>
          </w:p>
          <w:p w14:paraId="4D90153F" w14:textId="77777777" w:rsidR="00EA7097" w:rsidRPr="00EA7097" w:rsidRDefault="00EA7097" w:rsidP="00EA7097">
            <w:pPr>
              <w:numPr>
                <w:ilvl w:val="0"/>
                <w:numId w:val="38"/>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Grupta hipotezlerini ifade eder.</w:t>
            </w:r>
          </w:p>
          <w:p w14:paraId="2B8BDEC4" w14:textId="77777777" w:rsidR="00EA7097" w:rsidRPr="00EA7097" w:rsidRDefault="00EA7097" w:rsidP="00EA7097">
            <w:pPr>
              <w:numPr>
                <w:ilvl w:val="0"/>
                <w:numId w:val="38"/>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Arkadaşlarının fikirlerini dinler ve gerekirse fikir değiştirir.</w:t>
            </w:r>
          </w:p>
          <w:p w14:paraId="2FEDC69E" w14:textId="77777777" w:rsidR="00EA7097" w:rsidRPr="00EA7097" w:rsidRDefault="00EA7097" w:rsidP="00EA7097">
            <w:pPr>
              <w:numPr>
                <w:ilvl w:val="0"/>
                <w:numId w:val="38"/>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Tartışmanın sonunda grup adına bir öğrenci sınıfa sonuçları açıklar.</w:t>
            </w:r>
          </w:p>
          <w:p w14:paraId="4FE964D4"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Amaç:</w:t>
            </w:r>
          </w:p>
          <w:p w14:paraId="47CDF327" w14:textId="77777777" w:rsidR="00EA7097" w:rsidRPr="00EA7097" w:rsidRDefault="00EA7097" w:rsidP="00EA7097">
            <w:pPr>
              <w:numPr>
                <w:ilvl w:val="0"/>
                <w:numId w:val="39"/>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Ampul parlaklığına etki eden değişkenleri ve bunların etkisini grup içinde tartışarak belirlemek.</w:t>
            </w:r>
          </w:p>
          <w:p w14:paraId="1EA052B1" w14:textId="34FC5D64" w:rsidR="00EA7097" w:rsidRPr="00EA7097" w:rsidRDefault="00EA7097" w:rsidP="00EA7097">
            <w:pPr>
              <w:numPr>
                <w:ilvl w:val="0"/>
                <w:numId w:val="39"/>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Hipotez kurma ve kanıt sunma becerilerini geliştirmek.</w:t>
            </w:r>
            <w:r w:rsidR="004A1E1C">
              <w:rPr>
                <w:rFonts w:asciiTheme="minorHAnsi" w:hAnsiTheme="minorHAnsi" w:cstheme="minorHAnsi"/>
                <w:sz w:val="20"/>
                <w:szCs w:val="20"/>
              </w:rPr>
              <w:t xml:space="preserve"> </w:t>
            </w:r>
            <w:r>
              <w:rPr>
                <w:rFonts w:ascii="Segoe UI Emoji" w:hAnsi="Segoe UI Emoji" w:cs="Segoe UI Emoji"/>
                <w:sz w:val="20"/>
                <w:szCs w:val="20"/>
              </w:rPr>
              <w:t>(</w:t>
            </w:r>
            <w:r w:rsidRPr="00EA7097">
              <w:rPr>
                <w:rFonts w:asciiTheme="minorHAnsi" w:hAnsiTheme="minorHAnsi" w:cstheme="minorHAnsi"/>
                <w:sz w:val="20"/>
                <w:szCs w:val="20"/>
              </w:rPr>
              <w:t xml:space="preserve">Köprü İstasyonu ve Etkinlik İstasyonu - Ampul Parlaklığını Etkileyen Değişkenler </w:t>
            </w:r>
            <w:r>
              <w:rPr>
                <w:rFonts w:asciiTheme="minorHAnsi" w:hAnsiTheme="minorHAnsi" w:cstheme="minorHAnsi"/>
                <w:sz w:val="20"/>
                <w:szCs w:val="20"/>
              </w:rPr>
              <w:t>-Okul fen kitabı)</w:t>
            </w:r>
          </w:p>
          <w:p w14:paraId="07910DF8" w14:textId="77777777" w:rsidR="00EA7097" w:rsidRPr="00EA7097" w:rsidRDefault="00EA7097" w:rsidP="00EA7097">
            <w:pPr>
              <w:tabs>
                <w:tab w:val="left" w:pos="375"/>
              </w:tabs>
              <w:spacing w:after="0"/>
              <w:rPr>
                <w:rFonts w:asciiTheme="minorHAnsi" w:hAnsiTheme="minorHAnsi" w:cstheme="minorHAnsi"/>
                <w:b/>
                <w:bCs/>
                <w:sz w:val="20"/>
                <w:szCs w:val="20"/>
              </w:rPr>
            </w:pPr>
            <w:r w:rsidRPr="00EA7097">
              <w:rPr>
                <w:rFonts w:ascii="Segoe UI Emoji" w:hAnsi="Segoe UI Emoji" w:cs="Segoe UI Emoji"/>
                <w:b/>
                <w:bCs/>
                <w:sz w:val="20"/>
                <w:szCs w:val="20"/>
              </w:rPr>
              <w:t>📌</w:t>
            </w:r>
            <w:r w:rsidRPr="00EA7097">
              <w:rPr>
                <w:rFonts w:asciiTheme="minorHAnsi" w:hAnsiTheme="minorHAnsi" w:cstheme="minorHAnsi"/>
                <w:b/>
                <w:bCs/>
                <w:sz w:val="20"/>
                <w:szCs w:val="20"/>
              </w:rPr>
              <w:t xml:space="preserve"> Etkinlik 3: Poster Hazırlama ve Sunum</w:t>
            </w:r>
          </w:p>
          <w:p w14:paraId="62D1A960"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Uygulama:</w:t>
            </w:r>
          </w:p>
          <w:p w14:paraId="205BB041" w14:textId="77777777" w:rsidR="00EA7097" w:rsidRPr="00EA7097" w:rsidRDefault="00EA7097" w:rsidP="00EA7097">
            <w:pPr>
              <w:numPr>
                <w:ilvl w:val="0"/>
                <w:numId w:val="40"/>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Gruplar devre elemanlarını ve ampul parlaklığına etki eden değişkenleri içeren poster hazırlar.</w:t>
            </w:r>
          </w:p>
          <w:p w14:paraId="7885620F" w14:textId="77777777" w:rsidR="00EA7097" w:rsidRPr="00EA7097" w:rsidRDefault="00EA7097" w:rsidP="00EA7097">
            <w:pPr>
              <w:numPr>
                <w:ilvl w:val="0"/>
                <w:numId w:val="40"/>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Posterde şu başlıklar yer alır:</w:t>
            </w:r>
          </w:p>
          <w:p w14:paraId="300FDF59" w14:textId="77777777" w:rsidR="00EA7097" w:rsidRPr="00EA7097" w:rsidRDefault="00EA7097" w:rsidP="00EA7097">
            <w:pPr>
              <w:numPr>
                <w:ilvl w:val="1"/>
                <w:numId w:val="40"/>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Devre Elemanları ve Görevleri</w:t>
            </w:r>
          </w:p>
          <w:p w14:paraId="6BF82395" w14:textId="77777777" w:rsidR="00EA7097" w:rsidRPr="00EA7097" w:rsidRDefault="00EA7097" w:rsidP="00EA7097">
            <w:pPr>
              <w:numPr>
                <w:ilvl w:val="1"/>
                <w:numId w:val="40"/>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Pil Sayısı → Ampul Parlaklığı</w:t>
            </w:r>
          </w:p>
          <w:p w14:paraId="297A0B8F" w14:textId="77777777" w:rsidR="00EA7097" w:rsidRPr="00EA7097" w:rsidRDefault="00EA7097" w:rsidP="00EA7097">
            <w:pPr>
              <w:numPr>
                <w:ilvl w:val="1"/>
                <w:numId w:val="40"/>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Ampul Sayısı → Ampul Parlaklığı</w:t>
            </w:r>
          </w:p>
          <w:p w14:paraId="4A1A2D50" w14:textId="77777777" w:rsidR="00EA7097" w:rsidRPr="00EA7097" w:rsidRDefault="00EA7097" w:rsidP="00EA7097">
            <w:pPr>
              <w:numPr>
                <w:ilvl w:val="1"/>
                <w:numId w:val="40"/>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Bağımsız, Bağımlı ve Kontrol Edilen Değişkenler</w:t>
            </w:r>
          </w:p>
          <w:p w14:paraId="69493106"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Sunum:</w:t>
            </w:r>
          </w:p>
          <w:p w14:paraId="37EAA0A7" w14:textId="77777777" w:rsidR="00EA7097" w:rsidRPr="00EA7097" w:rsidRDefault="00EA7097" w:rsidP="00EA7097">
            <w:pPr>
              <w:numPr>
                <w:ilvl w:val="0"/>
                <w:numId w:val="41"/>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Her grup sınıf önünde posterini tanıtır ve açıkladığı bilgileri sözlü olarak arkadaşlarına anlatır.</w:t>
            </w:r>
          </w:p>
          <w:p w14:paraId="3F21E89B" w14:textId="77777777" w:rsidR="00EA7097" w:rsidRPr="00EA7097" w:rsidRDefault="00EA7097" w:rsidP="00EA7097">
            <w:pPr>
              <w:numPr>
                <w:ilvl w:val="0"/>
                <w:numId w:val="41"/>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Diğer gruplar sorular sorarak sunumu değerlendirir.</w:t>
            </w:r>
          </w:p>
          <w:p w14:paraId="12E55628"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Amaç:</w:t>
            </w:r>
          </w:p>
          <w:p w14:paraId="0326F9D4" w14:textId="77777777" w:rsidR="00EA7097" w:rsidRPr="00EA7097" w:rsidRDefault="00EA7097" w:rsidP="00EA7097">
            <w:pPr>
              <w:numPr>
                <w:ilvl w:val="0"/>
                <w:numId w:val="42"/>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Öğrencilerin bilgiyi görselleştirme ve sunma becerilerini geliştirmek.</w:t>
            </w:r>
          </w:p>
          <w:p w14:paraId="181EA820" w14:textId="353601A7" w:rsidR="00EA7097" w:rsidRPr="00EA7097" w:rsidRDefault="00EA7097" w:rsidP="00EA7097">
            <w:pPr>
              <w:numPr>
                <w:ilvl w:val="0"/>
                <w:numId w:val="42"/>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Konuyu pekiştirerek grup içinde ve sınıf ortamında paylaşmak.</w:t>
            </w:r>
            <w:r w:rsidRPr="00EA7097">
              <w:rPr>
                <w:rFonts w:asciiTheme="minorHAnsi" w:hAnsiTheme="minorHAnsi" w:cstheme="minorHAnsi"/>
                <w:sz w:val="20"/>
                <w:szCs w:val="20"/>
              </w:rPr>
              <w:br/>
              <w:t>Etkinlik İstasyonu - Poster Hazırlama (</w:t>
            </w:r>
            <w:r w:rsidR="00E005C2" w:rsidRPr="002E1EF6">
              <w:rPr>
                <w:rFonts w:asciiTheme="minorHAnsi" w:hAnsiTheme="minorHAnsi" w:cstheme="minorHAnsi"/>
                <w:sz w:val="20"/>
                <w:szCs w:val="20"/>
              </w:rPr>
              <w:t>Okul fen kitabında)</w:t>
            </w:r>
          </w:p>
          <w:p w14:paraId="2F3CDC6C" w14:textId="7EC15049" w:rsidR="00167E88" w:rsidRPr="00655913" w:rsidRDefault="00167E88" w:rsidP="005370EE">
            <w:pPr>
              <w:tabs>
                <w:tab w:val="left" w:pos="375"/>
              </w:tabs>
              <w:spacing w:after="0"/>
              <w:rPr>
                <w:rFonts w:asciiTheme="minorHAnsi" w:hAnsiTheme="minorHAnsi" w:cstheme="minorHAnsi"/>
                <w:sz w:val="20"/>
                <w:szCs w:val="20"/>
              </w:rPr>
            </w:pP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47F10335" w14:textId="77777777" w:rsidR="00FC7D5B" w:rsidRPr="00FC7D5B" w:rsidRDefault="00FC7D5B" w:rsidP="00FC7D5B">
            <w:pPr>
              <w:tabs>
                <w:tab w:val="left" w:pos="1544"/>
              </w:tabs>
            </w:pPr>
            <w:r w:rsidRPr="00FC7D5B">
              <w:rPr>
                <w:b/>
                <w:bCs/>
              </w:rPr>
              <w:t>Etkinlik: Kamp Çadırı Senaryosu</w:t>
            </w:r>
          </w:p>
          <w:p w14:paraId="0414E88A" w14:textId="77777777" w:rsidR="00FC7D5B" w:rsidRPr="00FC7D5B" w:rsidRDefault="00FC7D5B" w:rsidP="00FC7D5B">
            <w:pPr>
              <w:numPr>
                <w:ilvl w:val="0"/>
                <w:numId w:val="43"/>
              </w:numPr>
              <w:tabs>
                <w:tab w:val="left" w:pos="1544"/>
              </w:tabs>
            </w:pPr>
            <w:r w:rsidRPr="00FC7D5B">
              <w:t>Öğrencilere bir senaryo verilir: "Çadırda lamba çok az yanıyor."</w:t>
            </w:r>
          </w:p>
          <w:p w14:paraId="3129B945" w14:textId="77777777" w:rsidR="00FC7D5B" w:rsidRPr="00FC7D5B" w:rsidRDefault="00FC7D5B" w:rsidP="00FC7D5B">
            <w:pPr>
              <w:numPr>
                <w:ilvl w:val="0"/>
                <w:numId w:val="43"/>
              </w:numPr>
              <w:tabs>
                <w:tab w:val="left" w:pos="1544"/>
              </w:tabs>
            </w:pPr>
            <w:r w:rsidRPr="00FC7D5B">
              <w:t>Öğrenciler ampul parlaklığını artırmak için devreyi nasıl değiştireceklerini planlar.</w:t>
            </w:r>
          </w:p>
          <w:p w14:paraId="28B55C51" w14:textId="77777777" w:rsidR="00FC7D5B" w:rsidRPr="00FC7D5B" w:rsidRDefault="00FC7D5B" w:rsidP="00FC7D5B">
            <w:pPr>
              <w:numPr>
                <w:ilvl w:val="0"/>
                <w:numId w:val="43"/>
              </w:numPr>
              <w:tabs>
                <w:tab w:val="left" w:pos="1544"/>
              </w:tabs>
            </w:pPr>
            <w:r w:rsidRPr="00FC7D5B">
              <w:t>Pil ekleyerek parlaklığı artıracakları hipotezi kurarlar.</w:t>
            </w:r>
          </w:p>
          <w:p w14:paraId="72C080DE" w14:textId="0FB2E5B2" w:rsidR="00611B57" w:rsidRDefault="00FC7D5B" w:rsidP="00D10088">
            <w:pPr>
              <w:numPr>
                <w:ilvl w:val="0"/>
                <w:numId w:val="43"/>
              </w:numPr>
              <w:tabs>
                <w:tab w:val="left" w:pos="1544"/>
              </w:tabs>
            </w:pPr>
            <w:r w:rsidRPr="00FC7D5B">
              <w:t>Devre şeması çizimi yapılır ve sınıfla paylaşılır.</w:t>
            </w:r>
            <w:r w:rsidR="00D10088" w:rsidRPr="00FC7D5B">
              <w:t xml:space="preserve"> </w:t>
            </w:r>
            <w:r w:rsidRPr="00FC7D5B">
              <w:br/>
              <w:t>Ünite Sonu İstasyonu - Kamp Senaryosu (</w:t>
            </w:r>
            <w:r w:rsidR="00D10088">
              <w:t>Okul fen kitabında yer alan)</w:t>
            </w:r>
          </w:p>
          <w:p w14:paraId="32FED261" w14:textId="1706B040" w:rsidR="00FC7D5B" w:rsidRPr="00FC7D5B" w:rsidRDefault="00FC7D5B" w:rsidP="00FC7D5B">
            <w:pPr>
              <w:jc w:val="center"/>
            </w:pP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B23C20" w:rsidRPr="004C27D4" w14:paraId="1E0104D0" w14:textId="77777777" w:rsidTr="00E53243">
        <w:trPr>
          <w:trHeight w:val="817"/>
          <w:jc w:val="center"/>
        </w:trPr>
        <w:tc>
          <w:tcPr>
            <w:tcW w:w="10746" w:type="dxa"/>
          </w:tcPr>
          <w:p w14:paraId="588BAF2E" w14:textId="77777777" w:rsidR="00942673" w:rsidRPr="000D051F" w:rsidRDefault="00942673" w:rsidP="00942673">
            <w:pPr>
              <w:spacing w:after="160" w:line="278" w:lineRule="auto"/>
              <w:rPr>
                <w:rFonts w:cs="Calibri"/>
                <w:sz w:val="18"/>
                <w:szCs w:val="18"/>
              </w:rPr>
            </w:pPr>
            <w:r w:rsidRPr="000D051F">
              <w:rPr>
                <w:rFonts w:cs="Calibri"/>
                <w:sz w:val="18"/>
                <w:szCs w:val="18"/>
              </w:rPr>
              <w:t>Pil ve ampul sayısını değiştirerek ampul parlaklığı üzerinde nasıl bir etkisi olduğunu incele</w:t>
            </w:r>
            <w:r>
              <w:rPr>
                <w:rFonts w:cs="Calibri"/>
                <w:sz w:val="18"/>
                <w:szCs w:val="18"/>
              </w:rPr>
              <w:t>rler</w:t>
            </w:r>
            <w:hyperlink r:id="rId6" w:history="1">
              <w:r w:rsidRPr="004400B9">
                <w:rPr>
                  <w:rStyle w:val="Kpr"/>
                  <w:rFonts w:cs="Calibri"/>
                  <w:sz w:val="18"/>
                  <w:szCs w:val="18"/>
                </w:rPr>
                <w:t>.</w:t>
              </w:r>
            </w:hyperlink>
          </w:p>
          <w:p w14:paraId="4F843563" w14:textId="70F5E2FE" w:rsidR="00B23C20" w:rsidRPr="004B3301" w:rsidRDefault="00942673" w:rsidP="00AD2DF7">
            <w:pPr>
              <w:spacing w:after="160" w:line="278" w:lineRule="auto"/>
              <w:rPr>
                <w:rFonts w:cs="Calibri"/>
                <w:sz w:val="18"/>
                <w:szCs w:val="18"/>
              </w:rPr>
            </w:pPr>
            <w:r w:rsidRPr="000D051F">
              <w:rPr>
                <w:rFonts w:cs="Calibri"/>
                <w:sz w:val="18"/>
                <w:szCs w:val="18"/>
              </w:rPr>
              <w:t xml:space="preserve">Ampul parlaklığını etkileyen değişkenler için hipotezler geliştirmelerini ve neden-sonuç ilişkisini </w:t>
            </w:r>
            <w:r>
              <w:rPr>
                <w:rFonts w:cs="Calibri"/>
                <w:sz w:val="18"/>
                <w:szCs w:val="18"/>
              </w:rPr>
              <w:t>açıklama yapmaları sağlanır.</w:t>
            </w:r>
          </w:p>
        </w:tc>
      </w:tr>
    </w:tbl>
    <w:p w14:paraId="14967097" w14:textId="77777777" w:rsidR="0059458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Style w:val="TabloKlavuzu"/>
        <w:tblW w:w="0" w:type="auto"/>
        <w:tblInd w:w="-856" w:type="dxa"/>
        <w:tblLook w:val="04A0" w:firstRow="1" w:lastRow="0" w:firstColumn="1" w:lastColumn="0" w:noHBand="0" w:noVBand="1"/>
      </w:tblPr>
      <w:tblGrid>
        <w:gridCol w:w="9918"/>
      </w:tblGrid>
      <w:tr w:rsidR="00594588" w14:paraId="0A2D3F04" w14:textId="77777777" w:rsidTr="00594588">
        <w:tc>
          <w:tcPr>
            <w:tcW w:w="9918" w:type="dxa"/>
          </w:tcPr>
          <w:p w14:paraId="0C49EBC3" w14:textId="77777777" w:rsidR="00594588" w:rsidRPr="00594588" w:rsidRDefault="00594588" w:rsidP="00594588">
            <w:pPr>
              <w:spacing w:after="0"/>
              <w:rPr>
                <w:rFonts w:asciiTheme="minorHAnsi" w:hAnsiTheme="minorHAnsi" w:cstheme="minorHAnsi"/>
                <w:b/>
                <w:bCs/>
                <w:color w:val="000000" w:themeColor="text1"/>
                <w:sz w:val="20"/>
                <w:szCs w:val="20"/>
              </w:rPr>
            </w:pPr>
            <w:r w:rsidRPr="00594588">
              <w:rPr>
                <w:rFonts w:asciiTheme="minorHAnsi" w:hAnsiTheme="minorHAnsi" w:cstheme="minorHAnsi"/>
                <w:b/>
                <w:bCs/>
                <w:color w:val="000000" w:themeColor="text1"/>
                <w:sz w:val="20"/>
                <w:szCs w:val="20"/>
              </w:rPr>
              <w:t>Matematik ile İlişkilendirme</w:t>
            </w:r>
          </w:p>
          <w:p w14:paraId="3F62D9EB" w14:textId="48159808" w:rsidR="00594588" w:rsidRPr="00594588" w:rsidRDefault="00594588" w:rsidP="00594588">
            <w:pPr>
              <w:spacing w:after="0"/>
              <w:rPr>
                <w:rFonts w:asciiTheme="minorHAnsi" w:hAnsiTheme="minorHAnsi" w:cstheme="minorHAnsi"/>
                <w:bCs/>
                <w:color w:val="000000" w:themeColor="text1"/>
                <w:sz w:val="20"/>
                <w:szCs w:val="20"/>
              </w:rPr>
            </w:pPr>
            <w:r w:rsidRPr="00594588">
              <w:rPr>
                <w:rFonts w:asciiTheme="minorHAnsi" w:hAnsiTheme="minorHAnsi" w:cstheme="minorHAnsi"/>
                <w:bCs/>
                <w:color w:val="000000" w:themeColor="text1"/>
                <w:sz w:val="20"/>
                <w:szCs w:val="20"/>
              </w:rPr>
              <w:t>Bu konuda doğru ve ters orantı kavramları oldukça önemlidir. Pil sayısı arttıkça ampul parlaklığı artarken (doğru orantı), ampul sayısı arttıkça parlaklık azalır (ters orantı). Öğrenciler bu deneyleri yaparken oran-orantı mantığını gerçek hayatta kullanmış olur.</w:t>
            </w:r>
          </w:p>
          <w:p w14:paraId="4E4EDF64" w14:textId="743FF2FD" w:rsidR="00594588" w:rsidRPr="00594588" w:rsidRDefault="00594588" w:rsidP="00594588">
            <w:pPr>
              <w:spacing w:after="0"/>
              <w:rPr>
                <w:rFonts w:asciiTheme="minorHAnsi" w:hAnsiTheme="minorHAnsi" w:cstheme="minorHAnsi"/>
                <w:color w:val="000000" w:themeColor="text1"/>
                <w:sz w:val="20"/>
                <w:szCs w:val="20"/>
              </w:rPr>
            </w:pPr>
            <w:r w:rsidRPr="00594588">
              <w:rPr>
                <w:rFonts w:asciiTheme="minorHAnsi" w:hAnsiTheme="minorHAnsi" w:cstheme="minorHAnsi"/>
                <w:b/>
                <w:bCs/>
                <w:color w:val="000000" w:themeColor="text1"/>
                <w:sz w:val="20"/>
                <w:szCs w:val="20"/>
              </w:rPr>
              <w:t>Bilişim Teknolojileri ve Yazılım ile İlişkilendirme</w:t>
            </w:r>
          </w:p>
          <w:p w14:paraId="2EFF8739" w14:textId="4E9A8285" w:rsidR="00594588" w:rsidRPr="00594588" w:rsidRDefault="00594588" w:rsidP="00594588">
            <w:pPr>
              <w:spacing w:after="0"/>
              <w:rPr>
                <w:rFonts w:asciiTheme="minorHAnsi" w:hAnsiTheme="minorHAnsi" w:cstheme="minorHAnsi"/>
                <w:color w:val="000000" w:themeColor="text1"/>
                <w:sz w:val="20"/>
                <w:szCs w:val="20"/>
              </w:rPr>
            </w:pPr>
            <w:r w:rsidRPr="00594588">
              <w:rPr>
                <w:rFonts w:asciiTheme="minorHAnsi" w:hAnsiTheme="minorHAnsi" w:cstheme="minorHAnsi"/>
                <w:color w:val="000000" w:themeColor="text1"/>
                <w:sz w:val="20"/>
                <w:szCs w:val="20"/>
              </w:rPr>
              <w:t>Devre şemaları ve devre elemanlarının sembollerle gösterilmesi, algoritmik düşünme ve sembolle çalışma becerilerini geliştirir. Ayrıca robotik kodlama ve Arduino gibi platformlarda benzer mantık kullanıldığından bu bilgiler, ilerleyen yıllarda teknoloji tasarım ve yazılım projelerine temel oluşturur.</w:t>
            </w:r>
          </w:p>
          <w:p w14:paraId="1BF36835" w14:textId="652B11A4" w:rsidR="00594588" w:rsidRPr="00594588" w:rsidRDefault="00594588" w:rsidP="00594588">
            <w:pPr>
              <w:spacing w:after="0"/>
              <w:rPr>
                <w:rFonts w:asciiTheme="minorHAnsi" w:hAnsiTheme="minorHAnsi" w:cstheme="minorHAnsi"/>
                <w:color w:val="000000" w:themeColor="text1"/>
                <w:sz w:val="20"/>
                <w:szCs w:val="20"/>
              </w:rPr>
            </w:pPr>
            <w:r w:rsidRPr="00594588">
              <w:rPr>
                <w:rFonts w:asciiTheme="minorHAnsi" w:hAnsiTheme="minorHAnsi" w:cstheme="minorHAnsi"/>
                <w:b/>
                <w:bCs/>
                <w:color w:val="000000" w:themeColor="text1"/>
                <w:sz w:val="20"/>
                <w:szCs w:val="20"/>
              </w:rPr>
              <w:t>Görsel Sanatlar ile İlişkilendirme</w:t>
            </w:r>
          </w:p>
          <w:p w14:paraId="3FD0F483" w14:textId="37F69AAD" w:rsidR="00594588" w:rsidRPr="00594588" w:rsidRDefault="00594588" w:rsidP="00594588">
            <w:pPr>
              <w:spacing w:after="0"/>
              <w:rPr>
                <w:rFonts w:asciiTheme="minorHAnsi" w:hAnsiTheme="minorHAnsi" w:cstheme="minorHAnsi"/>
                <w:color w:val="000000" w:themeColor="text1"/>
                <w:sz w:val="20"/>
                <w:szCs w:val="20"/>
              </w:rPr>
            </w:pPr>
            <w:r w:rsidRPr="00594588">
              <w:rPr>
                <w:rFonts w:asciiTheme="minorHAnsi" w:hAnsiTheme="minorHAnsi" w:cstheme="minorHAnsi"/>
                <w:color w:val="000000" w:themeColor="text1"/>
                <w:sz w:val="20"/>
                <w:szCs w:val="20"/>
              </w:rPr>
              <w:t>Devre şemalarının çizimi, devre elemanlarının poster çalışmaları ve model tasarımı, öğrencilerin görsel düzenleme, tasarım ve sunum becerilerini destekler. Görselliği ön planda tutarak kavramları somutlaştırma imkanı sunar.</w:t>
            </w:r>
          </w:p>
          <w:p w14:paraId="4E411576" w14:textId="0384FDC3" w:rsidR="00594588" w:rsidRPr="00594588" w:rsidRDefault="00594588" w:rsidP="00594588">
            <w:pPr>
              <w:spacing w:after="0"/>
              <w:rPr>
                <w:rFonts w:asciiTheme="minorHAnsi" w:hAnsiTheme="minorHAnsi" w:cstheme="minorHAnsi"/>
                <w:b/>
                <w:bCs/>
                <w:color w:val="000000" w:themeColor="text1"/>
                <w:sz w:val="20"/>
                <w:szCs w:val="20"/>
              </w:rPr>
            </w:pPr>
            <w:r w:rsidRPr="00594588">
              <w:rPr>
                <w:rFonts w:asciiTheme="minorHAnsi" w:hAnsiTheme="minorHAnsi" w:cstheme="minorHAnsi"/>
                <w:b/>
                <w:bCs/>
                <w:color w:val="000000" w:themeColor="text1"/>
                <w:sz w:val="20"/>
                <w:szCs w:val="20"/>
              </w:rPr>
              <w:t xml:space="preserve"> Türkçe ile İlişkilendirme</w:t>
            </w:r>
          </w:p>
          <w:p w14:paraId="2B7D5DD2" w14:textId="77777777" w:rsidR="00594588" w:rsidRPr="00594588" w:rsidRDefault="00594588" w:rsidP="00594588">
            <w:pPr>
              <w:spacing w:after="0"/>
              <w:rPr>
                <w:rFonts w:asciiTheme="minorHAnsi" w:hAnsiTheme="minorHAnsi" w:cstheme="minorHAnsi"/>
                <w:bCs/>
                <w:color w:val="000000" w:themeColor="text1"/>
                <w:sz w:val="20"/>
                <w:szCs w:val="20"/>
              </w:rPr>
            </w:pPr>
            <w:r w:rsidRPr="00594588">
              <w:rPr>
                <w:rFonts w:asciiTheme="minorHAnsi" w:hAnsiTheme="minorHAnsi" w:cstheme="minorHAnsi"/>
                <w:bCs/>
                <w:color w:val="000000" w:themeColor="text1"/>
                <w:sz w:val="20"/>
                <w:szCs w:val="20"/>
              </w:rPr>
              <w:t>Öğrencilerin devre deneyleri sırasında gözlemlerini yazılı olarak ifade etmeleri ve hipotez kurmaları, yazılı anlatım, neden-sonuç cümleleri kurma ve açıklama yapma becerilerini geliştirir. Ayrıca sınıf içi tartışmalar ve sunumlar ile sözlü ifade yetenekleri de desteklenir.</w:t>
            </w:r>
          </w:p>
          <w:p w14:paraId="17051DC9" w14:textId="5EDBA608" w:rsidR="00594588" w:rsidRPr="00594588" w:rsidRDefault="00594588" w:rsidP="00594588">
            <w:pPr>
              <w:spacing w:after="0"/>
              <w:rPr>
                <w:rFonts w:asciiTheme="minorHAnsi" w:hAnsiTheme="minorHAnsi" w:cstheme="minorHAnsi"/>
                <w:b/>
                <w:color w:val="000000" w:themeColor="text1"/>
                <w:sz w:val="20"/>
                <w:szCs w:val="20"/>
              </w:rPr>
            </w:pPr>
            <w:r w:rsidRPr="00594588">
              <w:rPr>
                <w:rFonts w:asciiTheme="minorHAnsi" w:hAnsiTheme="minorHAnsi" w:cstheme="minorHAnsi"/>
                <w:b/>
                <w:bCs/>
                <w:color w:val="000000" w:themeColor="text1"/>
                <w:sz w:val="20"/>
                <w:szCs w:val="20"/>
              </w:rPr>
              <w:t xml:space="preserve"> Teknoloji ve Tasarım ile İlişkilendirme</w:t>
            </w:r>
          </w:p>
          <w:p w14:paraId="0373BD2E" w14:textId="20BF8C00" w:rsidR="00594588" w:rsidRPr="00594588" w:rsidRDefault="00594588" w:rsidP="004C27D4">
            <w:pPr>
              <w:spacing w:after="0"/>
              <w:rPr>
                <w:rFonts w:asciiTheme="minorHAnsi" w:hAnsiTheme="minorHAnsi" w:cstheme="minorHAnsi"/>
                <w:bCs/>
                <w:color w:val="000000" w:themeColor="text1"/>
                <w:sz w:val="20"/>
                <w:szCs w:val="20"/>
              </w:rPr>
            </w:pPr>
            <w:r w:rsidRPr="00594588">
              <w:rPr>
                <w:rFonts w:asciiTheme="minorHAnsi" w:hAnsiTheme="minorHAnsi" w:cstheme="minorHAnsi"/>
                <w:bCs/>
                <w:color w:val="000000" w:themeColor="text1"/>
                <w:sz w:val="20"/>
                <w:szCs w:val="20"/>
              </w:rPr>
              <w:t>Özgün aydınlatma aracı tasarlama etkinliği sayesinde öğrenciler, bir problemin çözümü için işlevsel ürün tasarlama, model yapma ve üretim süreci planlama deneyimi yaşar. Elektrik devreleri, işlevsel tasarım düşüncesi ile doğrudan ilişkilidir.</w:t>
            </w:r>
          </w:p>
        </w:tc>
      </w:tr>
    </w:tbl>
    <w:p w14:paraId="28225DFB" w14:textId="2DE3BB55" w:rsidR="00A63678" w:rsidRPr="004C27D4" w:rsidRDefault="00A63678" w:rsidP="004C27D4">
      <w:pPr>
        <w:spacing w:after="0"/>
        <w:rPr>
          <w:rFonts w:asciiTheme="minorHAnsi" w:hAnsiTheme="minorHAnsi" w:cstheme="minorHAnsi"/>
          <w:b/>
          <w:color w:val="000000" w:themeColor="text1"/>
          <w:sz w:val="20"/>
          <w:szCs w:val="20"/>
        </w:rPr>
      </w:pPr>
    </w:p>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0AA9CA7E" w14:textId="77777777" w:rsidR="007327B8" w:rsidRPr="004C27D4" w:rsidRDefault="007327B8" w:rsidP="004C27D4">
      <w:pPr>
        <w:spacing w:after="0"/>
        <w:rPr>
          <w:rFonts w:asciiTheme="minorHAnsi" w:hAnsiTheme="minorHAnsi" w:cstheme="minorHAnsi"/>
          <w:b/>
          <w:color w:val="000000" w:themeColor="text1"/>
          <w:sz w:val="20"/>
          <w:szCs w:val="20"/>
        </w:rPr>
      </w:pPr>
    </w:p>
    <w:p w14:paraId="14810B0A" w14:textId="77777777" w:rsidR="007327B8" w:rsidRPr="004C27D4" w:rsidRDefault="007327B8"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F93055" w14:paraId="7712DDB3" w14:textId="77777777" w:rsidTr="00A81606">
        <w:tc>
          <w:tcPr>
            <w:tcW w:w="3876" w:type="dxa"/>
          </w:tcPr>
          <w:p w14:paraId="0A3A4510" w14:textId="77777777" w:rsidR="00F93055" w:rsidRDefault="00F93055" w:rsidP="00A81606">
            <w:pPr>
              <w:spacing w:after="0"/>
              <w:rPr>
                <w:rFonts w:asciiTheme="minorHAnsi" w:hAnsiTheme="minorHAnsi" w:cstheme="minorHAnsi"/>
                <w:b/>
                <w:color w:val="000000" w:themeColor="text1"/>
                <w:sz w:val="18"/>
                <w:szCs w:val="18"/>
              </w:rPr>
            </w:pPr>
          </w:p>
        </w:tc>
        <w:tc>
          <w:tcPr>
            <w:tcW w:w="3021" w:type="dxa"/>
          </w:tcPr>
          <w:p w14:paraId="78781F20" w14:textId="77777777" w:rsidR="00F93055" w:rsidRDefault="00F93055" w:rsidP="00A81606">
            <w:pPr>
              <w:spacing w:after="0"/>
              <w:rPr>
                <w:rFonts w:asciiTheme="minorHAnsi" w:hAnsiTheme="minorHAnsi" w:cstheme="minorHAnsi"/>
                <w:b/>
                <w:color w:val="000000" w:themeColor="text1"/>
                <w:sz w:val="18"/>
                <w:szCs w:val="18"/>
              </w:rPr>
            </w:pPr>
          </w:p>
        </w:tc>
        <w:tc>
          <w:tcPr>
            <w:tcW w:w="3877" w:type="dxa"/>
          </w:tcPr>
          <w:p w14:paraId="334EF4D2" w14:textId="77777777" w:rsidR="00F93055" w:rsidRDefault="00F93055" w:rsidP="00A8160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F93055" w14:paraId="73A44458" w14:textId="77777777" w:rsidTr="00A81606">
        <w:tc>
          <w:tcPr>
            <w:tcW w:w="3876" w:type="dxa"/>
          </w:tcPr>
          <w:p w14:paraId="29D00BD2" w14:textId="77777777" w:rsidR="00F93055" w:rsidRDefault="00F93055" w:rsidP="00A8160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2D62516E" w14:textId="77777777" w:rsidR="00F93055" w:rsidRDefault="00F93055" w:rsidP="00A81606">
            <w:pPr>
              <w:spacing w:after="0"/>
              <w:rPr>
                <w:rFonts w:asciiTheme="minorHAnsi" w:hAnsiTheme="minorHAnsi" w:cstheme="minorHAnsi"/>
                <w:b/>
                <w:color w:val="000000" w:themeColor="text1"/>
                <w:sz w:val="18"/>
                <w:szCs w:val="18"/>
              </w:rPr>
            </w:pPr>
          </w:p>
        </w:tc>
        <w:tc>
          <w:tcPr>
            <w:tcW w:w="3877" w:type="dxa"/>
          </w:tcPr>
          <w:p w14:paraId="2FDAB025" w14:textId="77777777" w:rsidR="00F93055" w:rsidRDefault="00F93055" w:rsidP="00A8160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F93055" w14:paraId="5AD2A4F5" w14:textId="77777777" w:rsidTr="00A81606">
        <w:tc>
          <w:tcPr>
            <w:tcW w:w="3876" w:type="dxa"/>
          </w:tcPr>
          <w:p w14:paraId="7FDEDA0D" w14:textId="77777777" w:rsidR="00F93055" w:rsidRDefault="00F93055" w:rsidP="00A8160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23602F1E" w14:textId="77777777" w:rsidR="00F93055" w:rsidRDefault="00F93055" w:rsidP="00A81606">
            <w:pPr>
              <w:spacing w:after="0"/>
              <w:rPr>
                <w:rFonts w:asciiTheme="minorHAnsi" w:hAnsiTheme="minorHAnsi" w:cstheme="minorHAnsi"/>
                <w:b/>
                <w:color w:val="000000" w:themeColor="text1"/>
                <w:sz w:val="18"/>
                <w:szCs w:val="18"/>
              </w:rPr>
            </w:pPr>
          </w:p>
        </w:tc>
        <w:tc>
          <w:tcPr>
            <w:tcW w:w="3877" w:type="dxa"/>
          </w:tcPr>
          <w:p w14:paraId="3BFC5842" w14:textId="77777777" w:rsidR="00F93055" w:rsidRDefault="00F93055" w:rsidP="00A8160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726995FE" w14:textId="77777777" w:rsidR="00F93055" w:rsidRDefault="00F93055" w:rsidP="004C27D4">
      <w:pPr>
        <w:spacing w:after="0"/>
        <w:rPr>
          <w:rFonts w:asciiTheme="minorHAnsi" w:hAnsiTheme="minorHAnsi" w:cstheme="minorHAnsi"/>
          <w:b/>
          <w:bCs/>
          <w:color w:val="000000" w:themeColor="text1"/>
          <w:sz w:val="20"/>
          <w:szCs w:val="20"/>
        </w:rPr>
      </w:pPr>
    </w:p>
    <w:p w14:paraId="095CA6C6" w14:textId="0F05D011" w:rsidR="00F93055" w:rsidRPr="004C27D4" w:rsidRDefault="0022537B" w:rsidP="00F93055">
      <w:pPr>
        <w:spacing w:after="0"/>
        <w:jc w:val="center"/>
        <w:rPr>
          <w:rFonts w:asciiTheme="minorHAnsi" w:hAnsiTheme="minorHAnsi" w:cstheme="minorHAnsi"/>
          <w:b/>
          <w:color w:val="000000" w:themeColor="text1"/>
          <w:sz w:val="20"/>
          <w:szCs w:val="20"/>
        </w:rPr>
      </w:pPr>
      <w:r w:rsidRPr="0022537B">
        <w:rPr>
          <w:rFonts w:asciiTheme="minorHAnsi" w:hAnsiTheme="minorHAnsi" w:cstheme="minorHAnsi"/>
          <w:b/>
          <w:color w:val="000000" w:themeColor="text1"/>
          <w:sz w:val="20"/>
          <w:szCs w:val="20"/>
        </w:rPr>
        <w:t xml:space="preserve">2025-2026 </w:t>
      </w:r>
      <w:r w:rsidR="00F93055" w:rsidRPr="004C27D4">
        <w:rPr>
          <w:rFonts w:asciiTheme="minorHAnsi" w:hAnsiTheme="minorHAnsi" w:cstheme="minorHAnsi"/>
          <w:b/>
          <w:color w:val="000000" w:themeColor="text1"/>
          <w:sz w:val="20"/>
          <w:szCs w:val="20"/>
        </w:rPr>
        <w:t>EĞİTİM – ÖĞRETİM YILI ………… OKULU 5. SINIFLAR FEN BİLİMLERİ DERSİ GÜNLÜK DERS PLÂNI</w:t>
      </w:r>
    </w:p>
    <w:p w14:paraId="33E58CA7" w14:textId="77777777" w:rsidR="00F93055" w:rsidRPr="004C27D4" w:rsidRDefault="00F93055" w:rsidP="00F93055">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 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F93055" w:rsidRPr="004C27D4" w14:paraId="6002F2DB" w14:textId="77777777" w:rsidTr="00A81606">
        <w:trPr>
          <w:trHeight w:val="294"/>
          <w:jc w:val="center"/>
        </w:trPr>
        <w:tc>
          <w:tcPr>
            <w:tcW w:w="2898" w:type="dxa"/>
          </w:tcPr>
          <w:p w14:paraId="0851BFBC" w14:textId="77777777" w:rsidR="00F93055" w:rsidRPr="004C27D4" w:rsidRDefault="00F93055" w:rsidP="00A8160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43353356" w14:textId="77777777" w:rsidR="00F93055" w:rsidRPr="004C27D4" w:rsidRDefault="00F93055" w:rsidP="00A81606">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6AFF523E" w14:textId="54D66DAD" w:rsidR="00F93055" w:rsidRPr="004C27D4" w:rsidRDefault="002F243E" w:rsidP="00A81606">
            <w:pPr>
              <w:spacing w:after="0"/>
              <w:rPr>
                <w:rFonts w:asciiTheme="minorHAnsi" w:eastAsiaTheme="minorEastAsia" w:hAnsiTheme="minorHAnsi" w:cstheme="minorHAnsi"/>
                <w:color w:val="000000" w:themeColor="text1"/>
                <w:sz w:val="20"/>
                <w:szCs w:val="20"/>
              </w:rPr>
            </w:pPr>
            <w:r w:rsidRPr="002F243E">
              <w:rPr>
                <w:rFonts w:asciiTheme="minorHAnsi" w:hAnsiTheme="minorHAnsi" w:cstheme="minorHAnsi"/>
                <w:b/>
                <w:sz w:val="20"/>
                <w:szCs w:val="20"/>
              </w:rPr>
              <w:t xml:space="preserve">TARİH: </w:t>
            </w:r>
            <w:r>
              <w:rPr>
                <w:rFonts w:asciiTheme="minorHAnsi" w:hAnsiTheme="minorHAnsi" w:cstheme="minorHAnsi"/>
                <w:b/>
                <w:sz w:val="20"/>
                <w:szCs w:val="20"/>
              </w:rPr>
              <w:t>34</w:t>
            </w:r>
            <w:r w:rsidRPr="002F243E">
              <w:rPr>
                <w:rFonts w:asciiTheme="minorHAnsi" w:hAnsiTheme="minorHAnsi" w:cstheme="minorHAnsi"/>
                <w:b/>
                <w:sz w:val="20"/>
                <w:szCs w:val="20"/>
              </w:rPr>
              <w:t>.HAFTA: ……………………</w:t>
            </w:r>
          </w:p>
        </w:tc>
      </w:tr>
      <w:tr w:rsidR="00F93055" w:rsidRPr="004C27D4" w14:paraId="73C4DDB4" w14:textId="77777777" w:rsidTr="00A81606">
        <w:trPr>
          <w:trHeight w:val="311"/>
          <w:jc w:val="center"/>
        </w:trPr>
        <w:tc>
          <w:tcPr>
            <w:tcW w:w="2898" w:type="dxa"/>
          </w:tcPr>
          <w:p w14:paraId="6C2BAFC5" w14:textId="77777777" w:rsidR="00F93055" w:rsidRPr="004C27D4" w:rsidRDefault="00F93055" w:rsidP="00A8160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63030E34" w14:textId="77777777" w:rsidR="00F93055" w:rsidRPr="004C27D4" w:rsidRDefault="00F93055" w:rsidP="00A81606">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0744C1A0" w14:textId="77777777" w:rsidR="00F93055" w:rsidRPr="004C27D4" w:rsidRDefault="00F93055" w:rsidP="00A81606">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Pr>
                <w:rFonts w:asciiTheme="minorHAnsi" w:eastAsiaTheme="minorEastAsia" w:hAnsiTheme="minorHAnsi" w:cstheme="minorHAnsi"/>
                <w:color w:val="000000" w:themeColor="text1"/>
                <w:sz w:val="20"/>
                <w:szCs w:val="20"/>
              </w:rPr>
              <w:t>2</w:t>
            </w:r>
            <w:r w:rsidRPr="004C27D4">
              <w:rPr>
                <w:rFonts w:asciiTheme="minorHAnsi" w:eastAsiaTheme="minorEastAsia" w:hAnsiTheme="minorHAnsi" w:cstheme="minorHAnsi"/>
                <w:color w:val="000000" w:themeColor="text1"/>
                <w:sz w:val="20"/>
                <w:szCs w:val="20"/>
              </w:rPr>
              <w:t xml:space="preserve"> saat</w:t>
            </w:r>
          </w:p>
        </w:tc>
      </w:tr>
      <w:tr w:rsidR="00F93055" w:rsidRPr="004C27D4" w14:paraId="5542442F" w14:textId="77777777" w:rsidTr="00A81606">
        <w:trPr>
          <w:trHeight w:val="294"/>
          <w:jc w:val="center"/>
        </w:trPr>
        <w:tc>
          <w:tcPr>
            <w:tcW w:w="2898" w:type="dxa"/>
          </w:tcPr>
          <w:p w14:paraId="627A46A3" w14:textId="77777777" w:rsidR="00F93055" w:rsidRPr="004C27D4" w:rsidRDefault="00F93055" w:rsidP="00A8160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07F4CBFC" w14:textId="77777777" w:rsidR="00F93055" w:rsidRPr="004C27D4" w:rsidRDefault="00F93055" w:rsidP="00A81606">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 xml:space="preserve">7. Ünite : </w:t>
            </w:r>
            <w:r w:rsidRPr="0068645C">
              <w:rPr>
                <w:rFonts w:cs="Calibri"/>
                <w:b/>
                <w:bCs/>
                <w:color w:val="000000"/>
                <w:sz w:val="18"/>
                <w:szCs w:val="18"/>
              </w:rPr>
              <w:t>SÜRDÜRÜLEBİLİR YAŞAM VE GERİ DÖNÜŞÜM</w:t>
            </w:r>
          </w:p>
        </w:tc>
      </w:tr>
      <w:tr w:rsidR="00F93055" w:rsidRPr="004C27D4" w14:paraId="78F63009" w14:textId="77777777" w:rsidTr="00A81606">
        <w:trPr>
          <w:trHeight w:val="311"/>
          <w:jc w:val="center"/>
        </w:trPr>
        <w:tc>
          <w:tcPr>
            <w:tcW w:w="2898" w:type="dxa"/>
          </w:tcPr>
          <w:p w14:paraId="6A3E9D68" w14:textId="77777777" w:rsidR="00F93055" w:rsidRPr="004C27D4" w:rsidRDefault="00F93055" w:rsidP="00A8160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7F2992EB" w14:textId="77777777" w:rsidR="00F93055" w:rsidRPr="003E0E07" w:rsidRDefault="00F93055" w:rsidP="00A81606">
            <w:pPr>
              <w:rPr>
                <w:rFonts w:cs="Calibri"/>
                <w:color w:val="000000"/>
                <w:sz w:val="18"/>
                <w:szCs w:val="18"/>
              </w:rPr>
            </w:pPr>
            <w:r w:rsidRPr="0068645C">
              <w:rPr>
                <w:rFonts w:cs="Calibri"/>
                <w:color w:val="000000"/>
                <w:sz w:val="18"/>
                <w:szCs w:val="18"/>
              </w:rPr>
              <w:t>Evsel Atıklar ve Geri Dönüşüm</w:t>
            </w:r>
          </w:p>
        </w:tc>
      </w:tr>
      <w:tr w:rsidR="00F93055" w:rsidRPr="004C27D4" w14:paraId="1498359B" w14:textId="77777777" w:rsidTr="00A81606">
        <w:trPr>
          <w:trHeight w:val="2171"/>
          <w:jc w:val="center"/>
        </w:trPr>
        <w:tc>
          <w:tcPr>
            <w:tcW w:w="2898" w:type="dxa"/>
          </w:tcPr>
          <w:p w14:paraId="179DD46A" w14:textId="77777777" w:rsidR="00F93055" w:rsidRPr="004C27D4" w:rsidRDefault="00F93055" w:rsidP="00A81606">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1CEAA5D3" w14:textId="77777777" w:rsidR="00F93055" w:rsidRPr="004C27D4" w:rsidRDefault="00F93055" w:rsidP="00A8160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70E855C8" w14:textId="77777777" w:rsidR="00F93055" w:rsidRDefault="00F93055" w:rsidP="00A81606">
            <w:pPr>
              <w:spacing w:after="0"/>
              <w:rPr>
                <w:rFonts w:cs="Calibri"/>
                <w:b/>
                <w:bCs/>
                <w:color w:val="000000"/>
                <w:sz w:val="18"/>
                <w:szCs w:val="18"/>
              </w:rPr>
            </w:pPr>
            <w:r w:rsidRPr="00A6142C">
              <w:rPr>
                <w:rFonts w:cs="Calibri"/>
                <w:b/>
                <w:bCs/>
                <w:color w:val="000000"/>
                <w:sz w:val="18"/>
                <w:szCs w:val="18"/>
              </w:rPr>
              <w:t>FB.5.7.1.1. Evsel atıklarda geri dönüştürülebilen ve dönüştürülemeyen maddeleri sınıflandırabilme</w:t>
            </w:r>
          </w:p>
          <w:p w14:paraId="1C2FDA76" w14:textId="77777777" w:rsidR="00F93055" w:rsidRDefault="00F93055" w:rsidP="00A81606">
            <w:pPr>
              <w:rPr>
                <w:rFonts w:cs="Calibri"/>
                <w:color w:val="000000"/>
                <w:sz w:val="18"/>
                <w:szCs w:val="18"/>
              </w:rPr>
            </w:pPr>
            <w:r w:rsidRPr="00A20246">
              <w:rPr>
                <w:rFonts w:cs="Calibri"/>
                <w:color w:val="000000"/>
                <w:sz w:val="18"/>
                <w:szCs w:val="18"/>
              </w:rPr>
              <w:t>FB.5.7.1.1.</w:t>
            </w:r>
            <w:r>
              <w:rPr>
                <w:rFonts w:cs="Calibri"/>
                <w:color w:val="000000"/>
                <w:sz w:val="18"/>
                <w:szCs w:val="18"/>
              </w:rPr>
              <w:t xml:space="preserve"> Açıklama</w:t>
            </w:r>
          </w:p>
          <w:p w14:paraId="72DC9DA2" w14:textId="77777777" w:rsidR="00F93055" w:rsidRPr="0018771F" w:rsidRDefault="00F93055" w:rsidP="00A81606">
            <w:pPr>
              <w:rPr>
                <w:rFonts w:cs="Calibri"/>
                <w:color w:val="000000"/>
                <w:sz w:val="18"/>
                <w:szCs w:val="18"/>
              </w:rPr>
            </w:pPr>
            <w:r w:rsidRPr="00954CA9">
              <w:rPr>
                <w:rFonts w:cs="Calibri"/>
                <w:color w:val="000000"/>
                <w:sz w:val="18"/>
                <w:szCs w:val="18"/>
              </w:rPr>
              <w:t>a) Evsel atıkların niteliklerini tanımlar.</w:t>
            </w:r>
            <w:r w:rsidRPr="00954CA9">
              <w:rPr>
                <w:rFonts w:cs="Calibri"/>
                <w:color w:val="000000"/>
                <w:sz w:val="18"/>
                <w:szCs w:val="18"/>
              </w:rPr>
              <w:br/>
              <w:t>b) Evsel atıkları geri dönüştürülebilen ve dönüştürülemeyen olarak ayrıştırır.</w:t>
            </w:r>
            <w:r w:rsidRPr="00954CA9">
              <w:rPr>
                <w:rFonts w:cs="Calibri"/>
                <w:color w:val="000000"/>
                <w:sz w:val="18"/>
                <w:szCs w:val="18"/>
              </w:rPr>
              <w:br/>
              <w:t>c) Evsel atıkları geri dönüştürülebilen ve dönüştürülemeyen olarak gruplandırır.</w:t>
            </w:r>
            <w:r w:rsidRPr="00954CA9">
              <w:rPr>
                <w:rFonts w:cs="Calibri"/>
                <w:color w:val="000000"/>
                <w:sz w:val="18"/>
                <w:szCs w:val="18"/>
              </w:rPr>
              <w:br/>
              <w:t>ç) Evsel atıkları geri dönüştürülebilen ve dönüştürülemeyen olarak etiketler.</w:t>
            </w:r>
          </w:p>
        </w:tc>
      </w:tr>
    </w:tbl>
    <w:p w14:paraId="2E4D4890" w14:textId="77777777" w:rsidR="00F93055" w:rsidRPr="004C27D4" w:rsidRDefault="00F93055" w:rsidP="00F93055">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II. BÖLÜM: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F93055" w:rsidRPr="004C27D4" w14:paraId="7472F346" w14:textId="77777777" w:rsidTr="00A81606">
        <w:trPr>
          <w:trHeight w:val="621"/>
          <w:jc w:val="center"/>
        </w:trPr>
        <w:tc>
          <w:tcPr>
            <w:tcW w:w="2830" w:type="dxa"/>
            <w:vAlign w:val="center"/>
          </w:tcPr>
          <w:p w14:paraId="65E57A34" w14:textId="77777777" w:rsidR="00F93055" w:rsidRPr="004C27D4" w:rsidRDefault="00F93055" w:rsidP="00A81606">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2F8DF814" w14:textId="77777777" w:rsidR="00F93055" w:rsidRPr="004C27D4" w:rsidRDefault="00F93055" w:rsidP="00A81606">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F93055" w:rsidRPr="004C27D4" w14:paraId="45B1FEF4" w14:textId="77777777" w:rsidTr="00A81606">
        <w:trPr>
          <w:trHeight w:val="763"/>
          <w:jc w:val="center"/>
        </w:trPr>
        <w:tc>
          <w:tcPr>
            <w:tcW w:w="2830" w:type="dxa"/>
            <w:vAlign w:val="center"/>
          </w:tcPr>
          <w:p w14:paraId="78EBC6BA" w14:textId="77777777" w:rsidR="00F93055" w:rsidRPr="004C27D4" w:rsidRDefault="00F93055" w:rsidP="00A81606">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0833C8FB" w14:textId="77777777" w:rsidR="00F93055" w:rsidRPr="004C27D4" w:rsidRDefault="00F93055" w:rsidP="00A81606">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D1. Adalet, D3. Çalışkanlık, D6. Dürüstlük, D7. Estetik, D8. Mahremiyet, D16. Sorumluluk, D19. Vatanseverlik, D20. Yardımseverlik</w:t>
            </w:r>
          </w:p>
        </w:tc>
      </w:tr>
      <w:tr w:rsidR="00F93055" w:rsidRPr="004C27D4" w14:paraId="31406FEF" w14:textId="77777777" w:rsidTr="00A81606">
        <w:trPr>
          <w:trHeight w:val="533"/>
          <w:jc w:val="center"/>
        </w:trPr>
        <w:tc>
          <w:tcPr>
            <w:tcW w:w="2830" w:type="dxa"/>
            <w:vAlign w:val="center"/>
          </w:tcPr>
          <w:p w14:paraId="588EB234" w14:textId="77777777" w:rsidR="00F93055" w:rsidRPr="004C27D4" w:rsidRDefault="00F93055" w:rsidP="00A8160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75574D61" w14:textId="77777777" w:rsidR="00F93055" w:rsidRPr="004C27D4" w:rsidRDefault="00F93055" w:rsidP="00A81606">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1012FAAB" w14:textId="77777777" w:rsidR="00F93055" w:rsidRPr="004C27D4" w:rsidRDefault="00F93055" w:rsidP="00F93055">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III.BÖLÜM: 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F93055" w:rsidRPr="004C27D4" w14:paraId="74CB2F20" w14:textId="77777777" w:rsidTr="00A81606">
        <w:trPr>
          <w:trHeight w:val="621"/>
          <w:jc w:val="center"/>
        </w:trPr>
        <w:tc>
          <w:tcPr>
            <w:tcW w:w="3397" w:type="dxa"/>
            <w:vAlign w:val="center"/>
          </w:tcPr>
          <w:p w14:paraId="4327399A" w14:textId="77777777" w:rsidR="00F93055" w:rsidRPr="004C27D4" w:rsidRDefault="00F93055" w:rsidP="00A8160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52D9ADB9" w14:textId="77777777" w:rsidR="00F93055" w:rsidRPr="004C27D4" w:rsidRDefault="00F93055" w:rsidP="00A81606">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03EA77D0" w14:textId="77777777" w:rsidR="00F93055" w:rsidRPr="004C27D4" w:rsidRDefault="00F93055" w:rsidP="00A81606">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550325BA" w14:textId="77777777" w:rsidR="00F93055" w:rsidRPr="004C27D4" w:rsidRDefault="00F93055" w:rsidP="00A81606">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F93055" w:rsidRPr="004C27D4" w14:paraId="032B5A74" w14:textId="77777777" w:rsidTr="00A81606">
        <w:trPr>
          <w:trHeight w:val="763"/>
          <w:jc w:val="center"/>
        </w:trPr>
        <w:tc>
          <w:tcPr>
            <w:tcW w:w="3397" w:type="dxa"/>
            <w:vAlign w:val="center"/>
          </w:tcPr>
          <w:p w14:paraId="31DBE7AC" w14:textId="77777777" w:rsidR="00F93055" w:rsidRPr="004C27D4" w:rsidRDefault="00F93055" w:rsidP="00A81606">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5C536D80" w14:textId="77777777" w:rsidR="00F93055" w:rsidRPr="004C27D4" w:rsidRDefault="00F93055" w:rsidP="00A81606">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79CB44D" w14:textId="77777777" w:rsidR="00F93055" w:rsidRPr="004C27D4" w:rsidRDefault="00F93055" w:rsidP="00A81606">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21BD978F" w14:textId="77777777" w:rsidR="00F93055" w:rsidRPr="004C27D4" w:rsidRDefault="00F93055" w:rsidP="00A81606">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016C1B86" w14:textId="77777777" w:rsidR="00F93055" w:rsidRPr="004C27D4" w:rsidRDefault="00F93055" w:rsidP="00A81606">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2B689D9A" w14:textId="77777777" w:rsidR="00F93055" w:rsidRPr="004C27D4" w:rsidRDefault="00F93055" w:rsidP="00A81606">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6772E015" w14:textId="77777777" w:rsidR="00F93055" w:rsidRPr="004C27D4" w:rsidRDefault="00F93055" w:rsidP="00A81606">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3D0B6161" w14:textId="77777777" w:rsidR="00F93055" w:rsidRPr="004C27D4" w:rsidRDefault="00F93055" w:rsidP="00A81606">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78A39D01" w14:textId="77777777" w:rsidR="00F93055" w:rsidRPr="004C27D4" w:rsidRDefault="00F93055" w:rsidP="00A81606">
            <w:pPr>
              <w:spacing w:after="0"/>
              <w:ind w:left="113"/>
              <w:rPr>
                <w:rFonts w:asciiTheme="minorHAnsi" w:eastAsiaTheme="minorEastAsia" w:hAnsiTheme="minorHAnsi" w:cstheme="minorHAnsi"/>
                <w:b/>
                <w:color w:val="000000" w:themeColor="text1"/>
                <w:sz w:val="20"/>
                <w:szCs w:val="20"/>
              </w:rPr>
            </w:pPr>
          </w:p>
        </w:tc>
        <w:tc>
          <w:tcPr>
            <w:tcW w:w="7478" w:type="dxa"/>
          </w:tcPr>
          <w:p w14:paraId="37CB163E" w14:textId="77777777" w:rsidR="00F93055" w:rsidRPr="00C73AFB" w:rsidRDefault="00F93055" w:rsidP="00A81606">
            <w:pPr>
              <w:spacing w:after="0"/>
              <w:rPr>
                <w:rFonts w:asciiTheme="minorHAnsi" w:hAnsiTheme="minorHAnsi" w:cstheme="minorHAnsi"/>
                <w:sz w:val="20"/>
                <w:szCs w:val="20"/>
              </w:rPr>
            </w:pPr>
            <w:r w:rsidRPr="00C73AFB">
              <w:rPr>
                <w:rFonts w:asciiTheme="minorHAnsi" w:hAnsiTheme="minorHAnsi" w:cstheme="minorHAnsi"/>
                <w:b/>
                <w:bCs/>
                <w:sz w:val="20"/>
                <w:szCs w:val="20"/>
              </w:rPr>
              <w:t>Günlük Yaşamdan Bağlamlar</w:t>
            </w:r>
            <w:r w:rsidRPr="00C73AFB">
              <w:rPr>
                <w:rFonts w:asciiTheme="minorHAnsi" w:hAnsiTheme="minorHAnsi" w:cstheme="minorHAnsi"/>
                <w:sz w:val="20"/>
                <w:szCs w:val="20"/>
              </w:rPr>
              <w:t>: Öğrencilerin evlerinde ya da okullarında sıklıkla karşılaştıkları geri dönüştürülebilir ve dönüştürülemeyen atık türlerini tartışarak dikkatlerini çekin. Örneğin, plastik şişeler, cam kavanozlar, kâğıt ve organik atıklar gibi günlük hayatta sıkça karşılaştıkları nesneler üzerinde durulabilir.</w:t>
            </w:r>
          </w:p>
          <w:p w14:paraId="05210B23" w14:textId="77777777" w:rsidR="00F93055" w:rsidRPr="00C73AFB" w:rsidRDefault="00F93055" w:rsidP="00A81606">
            <w:pPr>
              <w:spacing w:after="0"/>
              <w:rPr>
                <w:rFonts w:asciiTheme="minorHAnsi" w:hAnsiTheme="minorHAnsi" w:cstheme="minorHAnsi"/>
                <w:sz w:val="20"/>
                <w:szCs w:val="20"/>
              </w:rPr>
            </w:pPr>
            <w:r w:rsidRPr="00C73AFB">
              <w:rPr>
                <w:rFonts w:asciiTheme="minorHAnsi" w:hAnsiTheme="minorHAnsi" w:cstheme="minorHAnsi"/>
                <w:sz w:val="20"/>
                <w:szCs w:val="20"/>
              </w:rPr>
              <w:t>"Evlerimizde oluşan atıklar (örneğin; yoğurt kapları, plastik şişeler, karton kutular) ile çevremizdeki geri dönüşüm kutuları" (Giriş ve Evsel Atık Tanımı bölümü, (Okul MEB Kitabında) kullanılarak atık türleri hakkında ön konuşma yapılır.</w:t>
            </w:r>
          </w:p>
          <w:p w14:paraId="5FB5038C" w14:textId="77777777" w:rsidR="00F93055" w:rsidRPr="00C73AFB" w:rsidRDefault="00F93055" w:rsidP="00A81606">
            <w:pPr>
              <w:spacing w:after="0"/>
              <w:rPr>
                <w:rFonts w:asciiTheme="minorHAnsi" w:hAnsiTheme="minorHAnsi" w:cstheme="minorHAnsi"/>
                <w:sz w:val="20"/>
                <w:szCs w:val="20"/>
              </w:rPr>
            </w:pPr>
            <w:r w:rsidRPr="00C73AFB">
              <w:rPr>
                <w:rFonts w:asciiTheme="minorHAnsi" w:hAnsiTheme="minorHAnsi" w:cstheme="minorHAnsi"/>
                <w:sz w:val="20"/>
                <w:szCs w:val="20"/>
              </w:rPr>
              <w:t>Öğrencilere "Evlerimizdeki çöpler hep çöp müdür? Sizce hepsi çöpe gitmeli mi?" sorusu sorularak merak uyandırılır.</w:t>
            </w:r>
          </w:p>
          <w:p w14:paraId="3E55F6CA" w14:textId="77777777" w:rsidR="00F93055" w:rsidRPr="00C73AFB" w:rsidRDefault="00F93055" w:rsidP="00A81606">
            <w:pPr>
              <w:spacing w:after="0"/>
              <w:rPr>
                <w:rFonts w:asciiTheme="minorHAnsi" w:hAnsiTheme="minorHAnsi" w:cstheme="minorHAnsi"/>
                <w:sz w:val="20"/>
                <w:szCs w:val="20"/>
              </w:rPr>
            </w:pPr>
            <w:r w:rsidRPr="00C73AFB">
              <w:rPr>
                <w:rFonts w:asciiTheme="minorHAnsi" w:hAnsiTheme="minorHAnsi" w:cstheme="minorHAnsi"/>
                <w:b/>
                <w:bCs/>
                <w:sz w:val="20"/>
                <w:szCs w:val="20"/>
              </w:rPr>
              <w:t>Sorularla merak uyandırma</w:t>
            </w:r>
            <w:r w:rsidRPr="00C73AFB">
              <w:rPr>
                <w:rFonts w:asciiTheme="minorHAnsi" w:hAnsiTheme="minorHAnsi" w:cstheme="minorHAnsi"/>
                <w:sz w:val="20"/>
                <w:szCs w:val="20"/>
              </w:rPr>
              <w:t xml:space="preserve"> → "Sizce bu atıkların hepsi aynı şekilde mi toplanmalı?" Sınıfa çeşitli atık örnekleri (plastik şişe, cam kavanoz, kağıt, organik atık vb.) getirilir. (Okul MEB Kitabındaki "Hazırlık ve Merak İstasyonu" etkinliği kullanılır.)</w:t>
            </w:r>
          </w:p>
          <w:p w14:paraId="02E97090" w14:textId="77777777" w:rsidR="00F93055" w:rsidRPr="00C73AFB" w:rsidRDefault="00F93055" w:rsidP="00A81606">
            <w:pPr>
              <w:spacing w:after="0"/>
              <w:rPr>
                <w:rFonts w:asciiTheme="minorHAnsi" w:hAnsiTheme="minorHAnsi" w:cstheme="minorHAnsi"/>
                <w:sz w:val="20"/>
                <w:szCs w:val="20"/>
              </w:rPr>
            </w:pPr>
            <w:r w:rsidRPr="00C73AFB">
              <w:rPr>
                <w:rFonts w:asciiTheme="minorHAnsi" w:hAnsiTheme="minorHAnsi" w:cstheme="minorHAnsi"/>
                <w:b/>
                <w:bCs/>
                <w:sz w:val="20"/>
                <w:szCs w:val="20"/>
              </w:rPr>
              <w:t>Zihin Haritası</w:t>
            </w:r>
            <w:r w:rsidRPr="00C73AFB">
              <w:rPr>
                <w:rFonts w:asciiTheme="minorHAnsi" w:hAnsiTheme="minorHAnsi" w:cstheme="minorHAnsi"/>
                <w:sz w:val="20"/>
                <w:szCs w:val="20"/>
              </w:rPr>
              <w:t xml:space="preserve">: Öğrencilerle birlikte evsel atıkların niteliklerini ve ayırma yöntemlerini içeren bir zihin haritası oluşturulabilir. Bu harita, her bir atık türünün hangi kategoriye girdiğini ve nasıl ayrıştırılması gerektiğini gösterir. </w:t>
            </w:r>
          </w:p>
          <w:p w14:paraId="508FFB3C" w14:textId="77777777" w:rsidR="00F93055" w:rsidRPr="00C73AFB" w:rsidRDefault="00F93055" w:rsidP="00A81606">
            <w:pPr>
              <w:spacing w:after="0"/>
              <w:rPr>
                <w:rFonts w:asciiTheme="minorHAnsi" w:hAnsiTheme="minorHAnsi" w:cstheme="minorHAnsi"/>
                <w:sz w:val="20"/>
                <w:szCs w:val="20"/>
              </w:rPr>
            </w:pPr>
            <w:r w:rsidRPr="00C73AFB">
              <w:rPr>
                <w:rFonts w:asciiTheme="minorHAnsi" w:hAnsiTheme="minorHAnsi" w:cstheme="minorHAnsi"/>
                <w:b/>
                <w:bCs/>
                <w:sz w:val="20"/>
                <w:szCs w:val="20"/>
              </w:rPr>
              <w:t>Animasyon ve Modeller</w:t>
            </w:r>
            <w:r w:rsidRPr="00C73AFB">
              <w:rPr>
                <w:rFonts w:asciiTheme="minorHAnsi" w:hAnsiTheme="minorHAnsi" w:cstheme="minorHAnsi"/>
                <w:sz w:val="20"/>
                <w:szCs w:val="20"/>
              </w:rPr>
              <w:t>: Geri dönüşüm süreçlerini gösteren basit animasyonlar veya geri dönüşüm kutuları gibi somut modeller kullanarak soyut kavramları somutlaştırılabilir. Örneğin, geri dönüşüm sürecinin aşamalarını gösteren animasyonlar, öğrencilerin karmaşık süreçleri daha iyi kavramalarını sağlar.</w:t>
            </w:r>
          </w:p>
          <w:p w14:paraId="3EA60C1C" w14:textId="77777777" w:rsidR="00F93055" w:rsidRPr="00C73AFB" w:rsidRDefault="00F93055" w:rsidP="00A81606">
            <w:pPr>
              <w:spacing w:after="0"/>
              <w:rPr>
                <w:rFonts w:asciiTheme="minorHAnsi" w:hAnsiTheme="minorHAnsi" w:cstheme="minorHAnsi"/>
                <w:sz w:val="20"/>
                <w:szCs w:val="20"/>
              </w:rPr>
            </w:pPr>
          </w:p>
        </w:tc>
      </w:tr>
      <w:tr w:rsidR="00F93055" w:rsidRPr="004C27D4" w14:paraId="7132659C" w14:textId="77777777" w:rsidTr="00A81606">
        <w:trPr>
          <w:trHeight w:val="533"/>
          <w:jc w:val="center"/>
        </w:trPr>
        <w:tc>
          <w:tcPr>
            <w:tcW w:w="3397" w:type="dxa"/>
            <w:vAlign w:val="center"/>
          </w:tcPr>
          <w:p w14:paraId="3139C42C" w14:textId="77777777" w:rsidR="00F93055" w:rsidRPr="004C27D4" w:rsidRDefault="00F93055" w:rsidP="00A81606">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10279006" w14:textId="77777777" w:rsidR="00F93055" w:rsidRPr="004C27D4" w:rsidRDefault="00F93055" w:rsidP="00A81606">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58CCFDF6" w14:textId="77777777" w:rsidR="00F93055" w:rsidRPr="004C27D4" w:rsidRDefault="00F93055" w:rsidP="00A81606">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4B37A0A8" w14:textId="77777777" w:rsidR="00F93055" w:rsidRPr="004C27D4" w:rsidRDefault="00F93055" w:rsidP="00A81606">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301B2227" w14:textId="77777777" w:rsidR="00F93055" w:rsidRPr="004C27D4" w:rsidRDefault="00F93055" w:rsidP="00A81606">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1BF9F2D5" w14:textId="77777777" w:rsidR="00F93055" w:rsidRPr="004C27D4" w:rsidRDefault="00F93055" w:rsidP="00A81606">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5EE5A5DA" w14:textId="77777777" w:rsidR="00F93055" w:rsidRPr="00C73AFB" w:rsidRDefault="00F93055" w:rsidP="00A81606">
            <w:pPr>
              <w:tabs>
                <w:tab w:val="left" w:pos="274"/>
                <w:tab w:val="left" w:pos="433"/>
              </w:tabs>
              <w:spacing w:after="0"/>
              <w:rPr>
                <w:rFonts w:asciiTheme="minorHAnsi" w:eastAsiaTheme="minorEastAsia" w:hAnsiTheme="minorHAnsi" w:cstheme="minorHAnsi"/>
                <w:color w:val="000000" w:themeColor="text1"/>
                <w:sz w:val="20"/>
                <w:szCs w:val="20"/>
              </w:rPr>
            </w:pPr>
            <w:r w:rsidRPr="00C73AFB">
              <w:rPr>
                <w:rFonts w:asciiTheme="minorHAnsi" w:eastAsiaTheme="minorEastAsia" w:hAnsiTheme="minorHAnsi" w:cstheme="minorHAnsi"/>
                <w:b/>
                <w:bCs/>
                <w:color w:val="000000" w:themeColor="text1"/>
                <w:sz w:val="20"/>
                <w:szCs w:val="20"/>
              </w:rPr>
              <w:t>Atıkları gruplandırma etkinliği yapılır.</w:t>
            </w:r>
            <w:r w:rsidRPr="00C73AFB">
              <w:rPr>
                <w:rFonts w:asciiTheme="minorHAnsi" w:eastAsiaTheme="minorEastAsia" w:hAnsiTheme="minorHAnsi" w:cstheme="minorHAnsi"/>
                <w:color w:val="000000" w:themeColor="text1"/>
                <w:sz w:val="20"/>
                <w:szCs w:val="20"/>
              </w:rPr>
              <w:t xml:space="preserve"> (Etkinlik İstasyonu ve Evsel Atıklar, </w:t>
            </w:r>
            <w:r w:rsidRPr="00C73AFB">
              <w:rPr>
                <w:rFonts w:asciiTheme="minorHAnsi" w:hAnsiTheme="minorHAnsi" w:cstheme="minorHAnsi"/>
                <w:sz w:val="20"/>
                <w:szCs w:val="20"/>
              </w:rPr>
              <w:t>Okul MEB Kitabında</w:t>
            </w:r>
            <w:r w:rsidRPr="00C73AFB">
              <w:rPr>
                <w:rFonts w:asciiTheme="minorHAnsi" w:eastAsiaTheme="minorEastAsia" w:hAnsiTheme="minorHAnsi" w:cstheme="minorHAnsi"/>
                <w:color w:val="000000" w:themeColor="text1"/>
                <w:sz w:val="20"/>
                <w:szCs w:val="20"/>
              </w:rPr>
              <w:t>)</w:t>
            </w:r>
          </w:p>
          <w:p w14:paraId="2B18792F" w14:textId="77777777" w:rsidR="00F93055" w:rsidRPr="00C73AFB" w:rsidRDefault="00F93055" w:rsidP="00A81606">
            <w:pPr>
              <w:tabs>
                <w:tab w:val="left" w:pos="274"/>
                <w:tab w:val="left" w:pos="433"/>
              </w:tabs>
              <w:spacing w:after="0"/>
              <w:rPr>
                <w:rFonts w:asciiTheme="minorHAnsi" w:eastAsiaTheme="minorEastAsia" w:hAnsiTheme="minorHAnsi" w:cstheme="minorHAnsi"/>
                <w:color w:val="000000" w:themeColor="text1"/>
                <w:sz w:val="20"/>
                <w:szCs w:val="20"/>
              </w:rPr>
            </w:pPr>
            <w:r w:rsidRPr="00C73AFB">
              <w:rPr>
                <w:rFonts w:asciiTheme="minorHAnsi" w:eastAsiaTheme="minorEastAsia" w:hAnsiTheme="minorHAnsi" w:cstheme="minorHAnsi"/>
                <w:b/>
                <w:bCs/>
                <w:color w:val="000000" w:themeColor="text1"/>
                <w:sz w:val="20"/>
                <w:szCs w:val="20"/>
              </w:rPr>
              <w:t>Proje Tabanlı Öğrenme</w:t>
            </w:r>
            <w:r w:rsidRPr="00C73AFB">
              <w:rPr>
                <w:rFonts w:asciiTheme="minorHAnsi" w:eastAsiaTheme="minorEastAsia" w:hAnsiTheme="minorHAnsi" w:cstheme="minorHAnsi"/>
                <w:color w:val="000000" w:themeColor="text1"/>
                <w:sz w:val="20"/>
                <w:szCs w:val="20"/>
              </w:rPr>
              <w:t>: Öğrencilerden, evde veya okulda geri dönüşüm kutusu tasarlamaları ve kullanmaları istenebilir. Bu projede, öğrenciler kendi tasarımlarını geliştirirken yaratıcılıklarını ve problem çözme becerilerini kullanırlar. Ayrıca, tasarladıkları kutuları sınıfta sunarak iletişim becerilerini de geliştirebilirler.</w:t>
            </w:r>
          </w:p>
          <w:p w14:paraId="64EDC382" w14:textId="77777777" w:rsidR="00F93055" w:rsidRPr="00C73AFB" w:rsidRDefault="00F93055" w:rsidP="00A81606">
            <w:pPr>
              <w:tabs>
                <w:tab w:val="left" w:pos="274"/>
                <w:tab w:val="left" w:pos="433"/>
              </w:tabs>
              <w:spacing w:after="0"/>
              <w:rPr>
                <w:rFonts w:asciiTheme="minorHAnsi" w:eastAsiaTheme="minorEastAsia" w:hAnsiTheme="minorHAnsi" w:cstheme="minorHAnsi"/>
                <w:color w:val="000000" w:themeColor="text1"/>
                <w:sz w:val="20"/>
                <w:szCs w:val="20"/>
              </w:rPr>
            </w:pPr>
            <w:r w:rsidRPr="00C73AFB">
              <w:rPr>
                <w:rFonts w:asciiTheme="minorHAnsi" w:eastAsiaTheme="minorEastAsia" w:hAnsiTheme="minorHAnsi" w:cstheme="minorHAnsi"/>
                <w:color w:val="000000" w:themeColor="text1"/>
                <w:sz w:val="20"/>
                <w:szCs w:val="20"/>
              </w:rPr>
              <w:t>Öğrenciler yanlarında getirdikleri çeşitli atıkları (örneğin: plastik şişe, alüminyum kutu, muz kabuğu vb.) gruplandırır.</w:t>
            </w:r>
          </w:p>
          <w:p w14:paraId="10723E5A" w14:textId="77777777" w:rsidR="00F93055" w:rsidRPr="00C73AFB" w:rsidRDefault="00F93055" w:rsidP="00A81606">
            <w:pPr>
              <w:tabs>
                <w:tab w:val="left" w:pos="274"/>
                <w:tab w:val="left" w:pos="433"/>
              </w:tabs>
              <w:spacing w:after="0"/>
              <w:rPr>
                <w:rFonts w:asciiTheme="minorHAnsi" w:eastAsiaTheme="minorEastAsia" w:hAnsiTheme="minorHAnsi" w:cstheme="minorHAnsi"/>
                <w:color w:val="000000" w:themeColor="text1"/>
                <w:sz w:val="20"/>
                <w:szCs w:val="20"/>
              </w:rPr>
            </w:pPr>
            <w:r w:rsidRPr="00C73AFB">
              <w:rPr>
                <w:rFonts w:asciiTheme="minorHAnsi" w:eastAsiaTheme="minorEastAsia" w:hAnsiTheme="minorHAnsi" w:cstheme="minorHAnsi"/>
                <w:b/>
                <w:bCs/>
                <w:color w:val="000000" w:themeColor="text1"/>
                <w:sz w:val="20"/>
                <w:szCs w:val="20"/>
              </w:rPr>
              <w:t>Geri dönüştürülebilen ve dönüştürülemeyen maddeler tablosu doldurulur.</w:t>
            </w:r>
            <w:r w:rsidRPr="00C73AFB">
              <w:rPr>
                <w:rFonts w:asciiTheme="minorHAnsi" w:eastAsiaTheme="minorEastAsia" w:hAnsiTheme="minorHAnsi" w:cstheme="minorHAnsi"/>
                <w:color w:val="000000" w:themeColor="text1"/>
                <w:sz w:val="20"/>
                <w:szCs w:val="20"/>
              </w:rPr>
              <w:t xml:space="preserve"> (PEKİŞTİRME İSTASYONU -1, </w:t>
            </w:r>
            <w:r w:rsidRPr="00C73AFB">
              <w:rPr>
                <w:rFonts w:asciiTheme="minorHAnsi" w:hAnsiTheme="minorHAnsi" w:cstheme="minorHAnsi"/>
                <w:sz w:val="20"/>
                <w:szCs w:val="20"/>
              </w:rPr>
              <w:t>Okul MEB Kitabında)</w:t>
            </w:r>
          </w:p>
          <w:p w14:paraId="09CEBA4C" w14:textId="77777777" w:rsidR="00F93055" w:rsidRPr="00C73AFB" w:rsidRDefault="00F93055" w:rsidP="00A81606">
            <w:pPr>
              <w:tabs>
                <w:tab w:val="left" w:pos="274"/>
                <w:tab w:val="left" w:pos="433"/>
              </w:tabs>
              <w:spacing w:after="0"/>
              <w:rPr>
                <w:rFonts w:asciiTheme="minorHAnsi" w:eastAsiaTheme="minorEastAsia" w:hAnsiTheme="minorHAnsi" w:cstheme="minorHAnsi"/>
                <w:color w:val="000000" w:themeColor="text1"/>
                <w:sz w:val="20"/>
                <w:szCs w:val="20"/>
              </w:rPr>
            </w:pPr>
            <w:r w:rsidRPr="00C73AFB">
              <w:rPr>
                <w:rFonts w:asciiTheme="minorHAnsi" w:eastAsiaTheme="minorEastAsia" w:hAnsiTheme="minorHAnsi" w:cstheme="minorHAnsi"/>
                <w:color w:val="000000" w:themeColor="text1"/>
                <w:sz w:val="20"/>
                <w:szCs w:val="20"/>
              </w:rPr>
              <w:t>Öğrenciler atıkları gruplandırırken neden-sonuç ilişkileri kurarak gerekçelerini açıklarlar.</w:t>
            </w:r>
          </w:p>
          <w:p w14:paraId="5ACDA08B" w14:textId="77777777" w:rsidR="00F93055" w:rsidRPr="00C73AFB" w:rsidRDefault="00F93055" w:rsidP="00A81606">
            <w:pPr>
              <w:tabs>
                <w:tab w:val="left" w:pos="274"/>
                <w:tab w:val="left" w:pos="433"/>
              </w:tabs>
              <w:spacing w:after="0"/>
              <w:rPr>
                <w:rFonts w:asciiTheme="minorHAnsi" w:eastAsiaTheme="minorEastAsia" w:hAnsiTheme="minorHAnsi" w:cstheme="minorHAnsi"/>
                <w:color w:val="000000" w:themeColor="text1"/>
                <w:sz w:val="20"/>
                <w:szCs w:val="20"/>
              </w:rPr>
            </w:pPr>
            <w:r w:rsidRPr="00C73AFB">
              <w:rPr>
                <w:rFonts w:asciiTheme="minorHAnsi" w:eastAsiaTheme="minorEastAsia" w:hAnsiTheme="minorHAnsi" w:cstheme="minorHAnsi"/>
                <w:b/>
                <w:bCs/>
                <w:color w:val="000000" w:themeColor="text1"/>
                <w:sz w:val="20"/>
                <w:szCs w:val="20"/>
              </w:rPr>
              <w:t>Mühendislik Tasarım Uygulamaları</w:t>
            </w:r>
            <w:r w:rsidRPr="00C73AFB">
              <w:rPr>
                <w:rFonts w:asciiTheme="minorHAnsi" w:eastAsiaTheme="minorEastAsia" w:hAnsiTheme="minorHAnsi" w:cstheme="minorHAnsi"/>
                <w:color w:val="000000" w:themeColor="text1"/>
                <w:sz w:val="20"/>
                <w:szCs w:val="20"/>
              </w:rPr>
              <w:t xml:space="preserve">: Öğrenciler, basit geri dönüşüm makineleri tasarlayarak mühendislik becerilerini geliştirebilirler. Örneğin, plastik şişeleri ezerek daha az yer kaplamalarını sağlayacak bir mekanizma tasarlamaları istenebilir. </w:t>
            </w:r>
          </w:p>
          <w:p w14:paraId="1D94D169" w14:textId="77777777" w:rsidR="00F93055" w:rsidRPr="00C73AFB" w:rsidRDefault="00F93055" w:rsidP="00A81606">
            <w:pPr>
              <w:tabs>
                <w:tab w:val="left" w:pos="274"/>
                <w:tab w:val="left" w:pos="433"/>
              </w:tabs>
              <w:spacing w:after="0"/>
              <w:rPr>
                <w:rFonts w:asciiTheme="minorHAnsi" w:eastAsiaTheme="minorEastAsia" w:hAnsiTheme="minorHAnsi" w:cstheme="minorHAnsi"/>
                <w:color w:val="000000" w:themeColor="text1"/>
                <w:sz w:val="20"/>
                <w:szCs w:val="20"/>
              </w:rPr>
            </w:pPr>
          </w:p>
        </w:tc>
      </w:tr>
      <w:tr w:rsidR="00F93055" w:rsidRPr="004C27D4" w14:paraId="54F05591" w14:textId="77777777" w:rsidTr="00A81606">
        <w:trPr>
          <w:trHeight w:val="640"/>
          <w:jc w:val="center"/>
        </w:trPr>
        <w:tc>
          <w:tcPr>
            <w:tcW w:w="3397" w:type="dxa"/>
            <w:vAlign w:val="center"/>
          </w:tcPr>
          <w:p w14:paraId="357101EA" w14:textId="77777777" w:rsidR="00F93055" w:rsidRPr="004C27D4" w:rsidRDefault="00F93055" w:rsidP="00A81606">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İş birliği</w:t>
            </w:r>
          </w:p>
          <w:p w14:paraId="4B634BBE" w14:textId="77777777" w:rsidR="00F93055" w:rsidRPr="004C27D4" w:rsidRDefault="00F93055" w:rsidP="00A81606">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3B5D9AC8" w14:textId="77777777" w:rsidR="00F93055" w:rsidRPr="004C27D4" w:rsidRDefault="00F93055" w:rsidP="00A81606">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1107AD92" w14:textId="77777777" w:rsidR="00F93055" w:rsidRPr="004C27D4" w:rsidRDefault="00F93055" w:rsidP="00A81606">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6E9A7561" w14:textId="77777777" w:rsidR="00F93055" w:rsidRPr="004C27D4" w:rsidRDefault="00F93055" w:rsidP="00A81606">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3696050C" w14:textId="77777777" w:rsidR="00F93055" w:rsidRPr="004C27D4" w:rsidRDefault="00F93055" w:rsidP="00A81606">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344C6C1C" w14:textId="77777777" w:rsidR="00F93055" w:rsidRPr="004C27D4" w:rsidRDefault="00F93055" w:rsidP="00A81606">
            <w:pPr>
              <w:spacing w:after="0"/>
              <w:ind w:left="113"/>
              <w:rPr>
                <w:rFonts w:asciiTheme="minorHAnsi" w:eastAsiaTheme="minorEastAsia" w:hAnsiTheme="minorHAnsi" w:cstheme="minorHAnsi"/>
                <w:b/>
                <w:color w:val="000000" w:themeColor="text1"/>
                <w:sz w:val="20"/>
                <w:szCs w:val="20"/>
              </w:rPr>
            </w:pPr>
          </w:p>
        </w:tc>
        <w:tc>
          <w:tcPr>
            <w:tcW w:w="7478" w:type="dxa"/>
          </w:tcPr>
          <w:p w14:paraId="72DC4456" w14:textId="77777777" w:rsidR="00F93055" w:rsidRPr="00C73AFB" w:rsidRDefault="00F93055" w:rsidP="00A81606">
            <w:pPr>
              <w:tabs>
                <w:tab w:val="left" w:pos="375"/>
              </w:tabs>
              <w:spacing w:after="0"/>
              <w:rPr>
                <w:rFonts w:asciiTheme="minorHAnsi" w:hAnsiTheme="minorHAnsi" w:cstheme="minorHAnsi"/>
                <w:sz w:val="20"/>
                <w:szCs w:val="20"/>
              </w:rPr>
            </w:pPr>
            <w:r w:rsidRPr="00C73AFB">
              <w:rPr>
                <w:rFonts w:asciiTheme="minorHAnsi" w:hAnsiTheme="minorHAnsi" w:cstheme="minorHAnsi"/>
                <w:b/>
                <w:bCs/>
                <w:sz w:val="20"/>
                <w:szCs w:val="20"/>
              </w:rPr>
              <w:t>Küçük gruplar oluşturularak</w:t>
            </w:r>
            <w:r w:rsidRPr="00C73AFB">
              <w:rPr>
                <w:rFonts w:asciiTheme="minorHAnsi" w:hAnsiTheme="minorHAnsi" w:cstheme="minorHAnsi"/>
                <w:sz w:val="20"/>
                <w:szCs w:val="20"/>
              </w:rPr>
              <w:t xml:space="preserve"> "Atık Yönetimi" planı yapılır. (Okul MEB Kitabında ,Etkinlik İstasyonu ve İşte Benim Eserim)</w:t>
            </w:r>
          </w:p>
          <w:p w14:paraId="0736931A" w14:textId="77777777" w:rsidR="00F93055" w:rsidRPr="00C73AFB" w:rsidRDefault="00F93055" w:rsidP="00A81606">
            <w:pPr>
              <w:tabs>
                <w:tab w:val="left" w:pos="375"/>
              </w:tabs>
              <w:spacing w:after="0"/>
              <w:rPr>
                <w:rFonts w:asciiTheme="minorHAnsi" w:hAnsiTheme="minorHAnsi" w:cstheme="minorHAnsi"/>
                <w:sz w:val="20"/>
                <w:szCs w:val="20"/>
              </w:rPr>
            </w:pPr>
            <w:r w:rsidRPr="00C73AFB">
              <w:rPr>
                <w:rFonts w:asciiTheme="minorHAnsi" w:hAnsiTheme="minorHAnsi" w:cstheme="minorHAnsi"/>
                <w:sz w:val="20"/>
                <w:szCs w:val="20"/>
              </w:rPr>
              <w:t>Gruplar geri dönüşüm ile ilgili fikirlerini, proje önerilerini veya afiş tasarımlarını sunabilirler.</w:t>
            </w:r>
          </w:p>
          <w:p w14:paraId="53B609A9" w14:textId="77777777" w:rsidR="00F93055" w:rsidRPr="00C73AFB" w:rsidRDefault="00F93055" w:rsidP="00A81606">
            <w:pPr>
              <w:tabs>
                <w:tab w:val="left" w:pos="375"/>
              </w:tabs>
              <w:spacing w:after="0"/>
              <w:rPr>
                <w:rFonts w:asciiTheme="minorHAnsi" w:hAnsiTheme="minorHAnsi" w:cstheme="minorHAnsi"/>
                <w:sz w:val="20"/>
                <w:szCs w:val="20"/>
              </w:rPr>
            </w:pPr>
            <w:r w:rsidRPr="00C73AFB">
              <w:rPr>
                <w:rFonts w:asciiTheme="minorHAnsi" w:hAnsiTheme="minorHAnsi" w:cstheme="minorHAnsi"/>
                <w:sz w:val="20"/>
                <w:szCs w:val="20"/>
              </w:rPr>
              <w:t>Öğrencilerin küçük gruplar halinde çalışarak evsel atıkların sınıflandırılması üzerine çeşitli senaryolar geliştirmelerini sağlayabilirler. Her grup, farklı bir senaryo üzerinde çalışarak birbirlerinden farklı çözüm yolları geliştirebilir.</w:t>
            </w:r>
          </w:p>
          <w:p w14:paraId="099D8199" w14:textId="77777777" w:rsidR="00F93055" w:rsidRPr="00C73AFB" w:rsidRDefault="00F93055" w:rsidP="00A81606">
            <w:pPr>
              <w:tabs>
                <w:tab w:val="left" w:pos="375"/>
              </w:tabs>
              <w:spacing w:after="0"/>
              <w:rPr>
                <w:rFonts w:asciiTheme="minorHAnsi" w:hAnsiTheme="minorHAnsi" w:cstheme="minorHAnsi"/>
                <w:sz w:val="20"/>
                <w:szCs w:val="20"/>
              </w:rPr>
            </w:pPr>
            <w:r w:rsidRPr="00C73AFB">
              <w:rPr>
                <w:rFonts w:asciiTheme="minorHAnsi" w:hAnsiTheme="minorHAnsi" w:cstheme="minorHAnsi"/>
                <w:b/>
                <w:bCs/>
                <w:sz w:val="20"/>
                <w:szCs w:val="20"/>
              </w:rPr>
              <w:t>Grup Tartışmaları</w:t>
            </w:r>
            <w:r w:rsidRPr="00C73AFB">
              <w:rPr>
                <w:rFonts w:asciiTheme="minorHAnsi" w:hAnsiTheme="minorHAnsi" w:cstheme="minorHAnsi"/>
                <w:sz w:val="20"/>
                <w:szCs w:val="20"/>
              </w:rPr>
              <w:t xml:space="preserve">: Geri dönüşümün çevresel etkileri üzerine sınıf tartışmaları düzenleyin, böylece öğrenciler farklı bakış açılarını inceleyebilirler. Tartışma sırasında, geri dönüşümün yalnızca bireysel değil, toplumsal ve çevresel etkileri de ele alınır. </w:t>
            </w:r>
          </w:p>
          <w:p w14:paraId="7A817EF4" w14:textId="77777777" w:rsidR="00F93055" w:rsidRPr="00C73AFB" w:rsidRDefault="00F93055" w:rsidP="00A81606">
            <w:pPr>
              <w:tabs>
                <w:tab w:val="left" w:pos="375"/>
              </w:tabs>
              <w:spacing w:after="0"/>
              <w:rPr>
                <w:rFonts w:asciiTheme="minorHAnsi" w:hAnsiTheme="minorHAnsi" w:cstheme="minorHAnsi"/>
                <w:sz w:val="20"/>
                <w:szCs w:val="20"/>
              </w:rPr>
            </w:pPr>
            <w:r w:rsidRPr="00C73AFB">
              <w:rPr>
                <w:rFonts w:asciiTheme="minorHAnsi" w:hAnsiTheme="minorHAnsi" w:cstheme="minorHAnsi"/>
                <w:b/>
                <w:bCs/>
                <w:sz w:val="20"/>
                <w:szCs w:val="20"/>
              </w:rPr>
              <w:t>İş Birlikli Öğrenme Teknikleri</w:t>
            </w:r>
            <w:r w:rsidRPr="00C73AFB">
              <w:rPr>
                <w:rFonts w:asciiTheme="minorHAnsi" w:hAnsiTheme="minorHAnsi" w:cstheme="minorHAnsi"/>
                <w:sz w:val="20"/>
                <w:szCs w:val="20"/>
              </w:rPr>
              <w:t>: Öğrencileri, geri dönüşümün önemini topluma anlatacak bir kampanya hazırlamaları için gruplar halinde çalıştırın. Her grup, farklı bir hedef kitleye yönelik bir kampanya tasarlayarak iletişim stratejileri geliştirir.</w:t>
            </w:r>
          </w:p>
        </w:tc>
      </w:tr>
      <w:tr w:rsidR="00F93055" w:rsidRPr="004C27D4" w14:paraId="7B34A159" w14:textId="77777777" w:rsidTr="00A81606">
        <w:trPr>
          <w:trHeight w:val="640"/>
          <w:jc w:val="center"/>
        </w:trPr>
        <w:tc>
          <w:tcPr>
            <w:tcW w:w="3397" w:type="dxa"/>
            <w:vAlign w:val="center"/>
          </w:tcPr>
          <w:p w14:paraId="230F907E" w14:textId="77777777" w:rsidR="00F93055" w:rsidRPr="004C27D4" w:rsidRDefault="00F93055" w:rsidP="00A81606">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2726EC12" w14:textId="77777777" w:rsidR="00F93055" w:rsidRPr="004C27D4" w:rsidRDefault="00F93055" w:rsidP="00A81606">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1B3B2E28" w14:textId="77777777" w:rsidR="00F93055" w:rsidRPr="004C27D4" w:rsidRDefault="00F93055" w:rsidP="00A81606">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4866702D" w14:textId="77777777" w:rsidR="00F93055" w:rsidRPr="004C27D4" w:rsidRDefault="00F93055" w:rsidP="00A81606">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1CEA384E" w14:textId="77777777" w:rsidR="00F93055" w:rsidRPr="004C27D4" w:rsidRDefault="00F93055" w:rsidP="00A81606">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607EC686" w14:textId="77777777" w:rsidR="00F93055" w:rsidRPr="00C73AFB" w:rsidRDefault="00F93055" w:rsidP="00A81606">
            <w:pPr>
              <w:rPr>
                <w:sz w:val="20"/>
                <w:szCs w:val="20"/>
              </w:rPr>
            </w:pPr>
            <w:r w:rsidRPr="00C73AFB">
              <w:rPr>
                <w:b/>
                <w:bCs/>
                <w:sz w:val="20"/>
                <w:szCs w:val="20"/>
              </w:rPr>
              <w:t>Proje Ödevleri</w:t>
            </w:r>
            <w:r w:rsidRPr="00C73AFB">
              <w:rPr>
                <w:sz w:val="20"/>
                <w:szCs w:val="20"/>
              </w:rPr>
              <w:t xml:space="preserve">: Geri dönüşüm konusunu ele alan bir proje ödevi verilebilir.. Öğrenciler, evdeki atıkları bir hafta boyunca nasıl ayırdıklarını rapor edebilirler. </w:t>
            </w:r>
          </w:p>
          <w:p w14:paraId="7A92F9BD" w14:textId="77777777" w:rsidR="00F93055" w:rsidRPr="00B048A1" w:rsidRDefault="00F93055" w:rsidP="00A81606">
            <w:pPr>
              <w:rPr>
                <w:sz w:val="20"/>
                <w:szCs w:val="20"/>
              </w:rPr>
            </w:pPr>
            <w:r w:rsidRPr="00B048A1">
              <w:rPr>
                <w:sz w:val="20"/>
                <w:szCs w:val="20"/>
              </w:rPr>
              <w:t>Öğrencilere "Evimizdeki atıkları nasıl ayırabiliriz?" sorusu sorulur.</w:t>
            </w:r>
          </w:p>
          <w:p w14:paraId="7383B98C" w14:textId="77777777" w:rsidR="00F93055" w:rsidRPr="00B048A1" w:rsidRDefault="00F93055" w:rsidP="00A81606">
            <w:pPr>
              <w:rPr>
                <w:sz w:val="20"/>
                <w:szCs w:val="20"/>
              </w:rPr>
            </w:pPr>
            <w:r w:rsidRPr="00B048A1">
              <w:rPr>
                <w:b/>
                <w:bCs/>
                <w:sz w:val="20"/>
                <w:szCs w:val="20"/>
              </w:rPr>
              <w:t>Ödev:</w:t>
            </w:r>
            <w:r w:rsidRPr="00B048A1">
              <w:rPr>
                <w:sz w:val="20"/>
                <w:szCs w:val="20"/>
              </w:rPr>
              <w:t xml:space="preserve"> Evlerinde 1 hafta boyunca çıkan atıkları gözlemleyerek geri dönüştürülebilen ve dönüştürülemeyen olarak listelemeleri istenir. (</w:t>
            </w:r>
            <w:r w:rsidRPr="00C73AFB">
              <w:rPr>
                <w:rFonts w:asciiTheme="minorHAnsi" w:hAnsiTheme="minorHAnsi" w:cstheme="minorHAnsi"/>
                <w:sz w:val="20"/>
                <w:szCs w:val="20"/>
              </w:rPr>
              <w:t>Okul MEB Kitabında</w:t>
            </w:r>
            <w:r w:rsidRPr="00C73AFB">
              <w:rPr>
                <w:sz w:val="20"/>
                <w:szCs w:val="20"/>
              </w:rPr>
              <w:t xml:space="preserve"> </w:t>
            </w:r>
            <w:r w:rsidRPr="00B048A1">
              <w:rPr>
                <w:sz w:val="20"/>
                <w:szCs w:val="20"/>
              </w:rPr>
              <w:t>yer alan "Geri Dönüşüm Serüveni Performans Görevi" ve "Proje Ödevi" bölümü ile ilişkilendirilebilir.)</w:t>
            </w:r>
          </w:p>
          <w:p w14:paraId="1F7233A9" w14:textId="77777777" w:rsidR="00F93055" w:rsidRPr="00C73AFB" w:rsidRDefault="00F93055" w:rsidP="00A81606">
            <w:pPr>
              <w:rPr>
                <w:sz w:val="20"/>
                <w:szCs w:val="20"/>
              </w:rPr>
            </w:pPr>
            <w:r w:rsidRPr="00B048A1">
              <w:rPr>
                <w:sz w:val="20"/>
                <w:szCs w:val="20"/>
              </w:rPr>
              <w:t>İleri dönüşüm örnekleri verilir. Örneğin; yoğurt kaplarının saksıya dönüştürülmesi. (</w:t>
            </w:r>
            <w:r w:rsidRPr="00C73AFB">
              <w:rPr>
                <w:rFonts w:asciiTheme="minorHAnsi" w:hAnsiTheme="minorHAnsi" w:cstheme="minorHAnsi"/>
                <w:sz w:val="20"/>
                <w:szCs w:val="20"/>
              </w:rPr>
              <w:t>Okul MEB Kitabında</w:t>
            </w:r>
            <w:r w:rsidRPr="00B048A1">
              <w:rPr>
                <w:sz w:val="20"/>
                <w:szCs w:val="20"/>
              </w:rPr>
              <w:t xml:space="preserve"> İleri Dönüşüm ve Yeniden Kullanım)</w:t>
            </w:r>
          </w:p>
        </w:tc>
      </w:tr>
    </w:tbl>
    <w:p w14:paraId="2D1ED40F" w14:textId="77777777" w:rsidR="00F93055" w:rsidRPr="004C27D4" w:rsidRDefault="00F93055" w:rsidP="00F93055">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F93055" w:rsidRPr="004C27D4" w14:paraId="2039A489" w14:textId="77777777" w:rsidTr="00A81606">
        <w:trPr>
          <w:trHeight w:val="817"/>
          <w:jc w:val="center"/>
        </w:trPr>
        <w:tc>
          <w:tcPr>
            <w:tcW w:w="10746" w:type="dxa"/>
          </w:tcPr>
          <w:p w14:paraId="12BA1FB0" w14:textId="77777777" w:rsidR="00F93055" w:rsidRPr="000D051F" w:rsidRDefault="00F93055" w:rsidP="00A81606">
            <w:pPr>
              <w:spacing w:line="278" w:lineRule="auto"/>
              <w:rPr>
                <w:rFonts w:cs="Calibri"/>
                <w:sz w:val="18"/>
                <w:szCs w:val="18"/>
              </w:rPr>
            </w:pPr>
            <w:r w:rsidRPr="000D051F">
              <w:rPr>
                <w:rFonts w:cs="Calibri"/>
                <w:sz w:val="18"/>
                <w:szCs w:val="18"/>
              </w:rPr>
              <w:t>Evsel atıkları geri dönüştürülebilen ve dönüştürülemeyen kategorilere ayırmalarını isteyin.</w:t>
            </w:r>
          </w:p>
          <w:p w14:paraId="095E6D6B" w14:textId="77777777" w:rsidR="00F93055" w:rsidRDefault="00F93055" w:rsidP="00A81606">
            <w:pPr>
              <w:spacing w:line="278" w:lineRule="auto"/>
              <w:rPr>
                <w:rFonts w:cs="Calibri"/>
                <w:sz w:val="18"/>
                <w:szCs w:val="18"/>
              </w:rPr>
            </w:pPr>
            <w:r w:rsidRPr="000D051F">
              <w:rPr>
                <w:rFonts w:cs="Calibri"/>
                <w:sz w:val="18"/>
                <w:szCs w:val="18"/>
              </w:rPr>
              <w:t xml:space="preserve">Atıkları doğru bir şekilde gruplandırıp, etiketlemelerini ve bu gruplama işlemini açıklamalarını </w:t>
            </w:r>
            <w:r>
              <w:rPr>
                <w:rFonts w:cs="Calibri"/>
                <w:sz w:val="18"/>
                <w:szCs w:val="18"/>
              </w:rPr>
              <w:t xml:space="preserve">değerlendirilir. </w:t>
            </w:r>
          </w:p>
          <w:p w14:paraId="06986A7B" w14:textId="77777777" w:rsidR="00F93055" w:rsidRPr="004B3301" w:rsidRDefault="00F93055" w:rsidP="00A81606">
            <w:pPr>
              <w:spacing w:line="278" w:lineRule="auto"/>
              <w:rPr>
                <w:rFonts w:cs="Calibri"/>
                <w:sz w:val="18"/>
                <w:szCs w:val="18"/>
              </w:rPr>
            </w:pPr>
            <w:r>
              <w:rPr>
                <w:rFonts w:cs="Calibri"/>
                <w:sz w:val="18"/>
                <w:szCs w:val="18"/>
              </w:rPr>
              <w:t xml:space="preserve">Okul MEB Kitabında yer alan </w:t>
            </w:r>
            <w:r w:rsidRPr="00C73AFB">
              <w:rPr>
                <w:rFonts w:cs="Calibri"/>
                <w:sz w:val="18"/>
                <w:szCs w:val="18"/>
              </w:rPr>
              <w:t>"Pekiştirme İstasyonu-2" ve "Ünite Sonu İstasyonu"ndaki etkinliklerle öğrencilerin kavramaları ölçülür.</w:t>
            </w:r>
          </w:p>
        </w:tc>
      </w:tr>
    </w:tbl>
    <w:p w14:paraId="5E69E9EB" w14:textId="77777777" w:rsidR="00F93055" w:rsidRPr="004C27D4" w:rsidRDefault="00F93055" w:rsidP="00F93055">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DERSİN DİĞER DERSLERLE İLİŞKİSİ</w:t>
      </w:r>
    </w:p>
    <w:tbl>
      <w:tblPr>
        <w:tblStyle w:val="TabloKlavuzu"/>
        <w:tblW w:w="0" w:type="auto"/>
        <w:tblInd w:w="-856" w:type="dxa"/>
        <w:tblLook w:val="04A0" w:firstRow="1" w:lastRow="0" w:firstColumn="1" w:lastColumn="0" w:noHBand="0" w:noVBand="1"/>
      </w:tblPr>
      <w:tblGrid>
        <w:gridCol w:w="9918"/>
      </w:tblGrid>
      <w:tr w:rsidR="00F93055" w14:paraId="6521AC88" w14:textId="77777777" w:rsidTr="00A81606">
        <w:tc>
          <w:tcPr>
            <w:tcW w:w="9918" w:type="dxa"/>
          </w:tcPr>
          <w:p w14:paraId="203FC785" w14:textId="77777777" w:rsidR="00F93055" w:rsidRDefault="00F93055" w:rsidP="00A81606">
            <w:pPr>
              <w:spacing w:after="0"/>
              <w:rPr>
                <w:rFonts w:asciiTheme="minorHAnsi" w:hAnsiTheme="minorHAnsi" w:cstheme="minorHAnsi"/>
                <w:bCs/>
                <w:color w:val="000000" w:themeColor="text1"/>
                <w:sz w:val="20"/>
                <w:szCs w:val="20"/>
              </w:rPr>
            </w:pPr>
            <w:r w:rsidRPr="00BD59DB">
              <w:rPr>
                <w:rFonts w:asciiTheme="minorHAnsi" w:hAnsiTheme="minorHAnsi" w:cstheme="minorHAnsi"/>
                <w:b/>
                <w:color w:val="000000" w:themeColor="text1"/>
                <w:sz w:val="20"/>
                <w:szCs w:val="20"/>
              </w:rPr>
              <w:t xml:space="preserve">Türkçe dersi: </w:t>
            </w:r>
            <w:r w:rsidRPr="00060A13">
              <w:rPr>
                <w:rFonts w:asciiTheme="minorHAnsi" w:hAnsiTheme="minorHAnsi" w:cstheme="minorHAnsi"/>
                <w:bCs/>
                <w:color w:val="000000" w:themeColor="text1"/>
                <w:sz w:val="20"/>
                <w:szCs w:val="20"/>
              </w:rPr>
              <w:t>Evsel atıkların geri dönüşümü konusunda yapılan etkinliklerde öğrenciler duygu ve düşüncelerini yazılı ve sözlü olarak ifade etme fırsatı bulur. Yapılan grup çalışmaları, afiş ve sunumlar Türkçe dersi ile ilişkilidir. Öğrenciler geri dönüşümün önemi hakkında yazılar yazarak veya sunum yaparak iletişim becerilerini geliştirir.</w:t>
            </w:r>
          </w:p>
          <w:p w14:paraId="49D6096A" w14:textId="77777777" w:rsidR="00F93055" w:rsidRDefault="00F93055" w:rsidP="00A81606">
            <w:pPr>
              <w:spacing w:after="0"/>
              <w:rPr>
                <w:rFonts w:asciiTheme="minorHAnsi" w:hAnsiTheme="minorHAnsi" w:cstheme="minorHAnsi"/>
                <w:bCs/>
                <w:color w:val="000000" w:themeColor="text1"/>
                <w:sz w:val="20"/>
                <w:szCs w:val="20"/>
              </w:rPr>
            </w:pPr>
            <w:r w:rsidRPr="00BD59DB">
              <w:rPr>
                <w:rFonts w:asciiTheme="minorHAnsi" w:hAnsiTheme="minorHAnsi" w:cstheme="minorHAnsi"/>
                <w:b/>
                <w:color w:val="000000" w:themeColor="text1"/>
                <w:sz w:val="20"/>
                <w:szCs w:val="20"/>
              </w:rPr>
              <w:t>Matematik dersi:</w:t>
            </w:r>
            <w:r w:rsidRPr="00BD59DB">
              <w:rPr>
                <w:b/>
              </w:rPr>
              <w:t xml:space="preserve"> </w:t>
            </w:r>
            <w:r w:rsidRPr="00060A13">
              <w:rPr>
                <w:rFonts w:asciiTheme="minorHAnsi" w:hAnsiTheme="minorHAnsi" w:cstheme="minorHAnsi"/>
                <w:bCs/>
                <w:color w:val="000000" w:themeColor="text1"/>
                <w:sz w:val="20"/>
                <w:szCs w:val="20"/>
              </w:rPr>
              <w:t>Atıkların sınıflandırılması sırasında sayıların, oranların ve grafiklerin kullanılması matematik dersi ile ilişkilidir. Geri dönüştürülebilen ve dönüştürülemeyen atıkların sayılması, tablolarla gösterilmesi ve karşılaştırılması, matematiksel verilerin günlük yaşamla ilişkilendirilmesini sağlar.</w:t>
            </w:r>
          </w:p>
          <w:p w14:paraId="33340804" w14:textId="77777777" w:rsidR="00F93055" w:rsidRDefault="00F93055" w:rsidP="00A81606">
            <w:pPr>
              <w:spacing w:after="0"/>
              <w:rPr>
                <w:rFonts w:asciiTheme="minorHAnsi" w:hAnsiTheme="minorHAnsi" w:cstheme="minorHAnsi"/>
                <w:bCs/>
                <w:color w:val="000000" w:themeColor="text1"/>
                <w:sz w:val="20"/>
                <w:szCs w:val="20"/>
              </w:rPr>
            </w:pPr>
            <w:r w:rsidRPr="00BD59DB">
              <w:rPr>
                <w:rFonts w:asciiTheme="minorHAnsi" w:hAnsiTheme="minorHAnsi" w:cstheme="minorHAnsi"/>
                <w:b/>
                <w:color w:val="000000" w:themeColor="text1"/>
                <w:sz w:val="20"/>
                <w:szCs w:val="20"/>
              </w:rPr>
              <w:t xml:space="preserve">Sosyal bilgiler dersi: </w:t>
            </w:r>
            <w:r w:rsidRPr="00BD59DB">
              <w:rPr>
                <w:rFonts w:asciiTheme="minorHAnsi" w:hAnsiTheme="minorHAnsi" w:cstheme="minorHAnsi"/>
                <w:bCs/>
                <w:color w:val="000000" w:themeColor="text1"/>
                <w:sz w:val="20"/>
                <w:szCs w:val="20"/>
              </w:rPr>
              <w:t>Geri dönüşümün çevre ve toplum üzerindeki etkileri Sosyal Bilgiler dersi ile ilişkilidir. Doğal kaynakların korunması, sürdürülebilir yaşam ve toplumsal sorumluluk bilinci gibi kavramlar, çevre bilincinin geliştirilmesi açısından önem taşır.</w:t>
            </w:r>
          </w:p>
          <w:p w14:paraId="6E24597E" w14:textId="77777777" w:rsidR="00F93055" w:rsidRPr="00BD59DB" w:rsidRDefault="00F93055" w:rsidP="00A81606">
            <w:pPr>
              <w:spacing w:after="0"/>
              <w:rPr>
                <w:rFonts w:asciiTheme="minorHAnsi" w:hAnsiTheme="minorHAnsi" w:cstheme="minorHAnsi"/>
                <w:bCs/>
                <w:color w:val="000000" w:themeColor="text1"/>
                <w:sz w:val="20"/>
                <w:szCs w:val="20"/>
              </w:rPr>
            </w:pPr>
            <w:r w:rsidRPr="00BD59DB">
              <w:rPr>
                <w:rFonts w:asciiTheme="minorHAnsi" w:hAnsiTheme="minorHAnsi" w:cstheme="minorHAnsi"/>
                <w:b/>
                <w:color w:val="000000" w:themeColor="text1"/>
                <w:sz w:val="20"/>
                <w:szCs w:val="20"/>
              </w:rPr>
              <w:t>Din kültürü ve ahlak bilgisi dersi:</w:t>
            </w:r>
            <w:r w:rsidRPr="00BD59DB">
              <w:rPr>
                <w:rFonts w:ascii="Times New Roman" w:hAnsi="Times New Roman"/>
                <w:sz w:val="24"/>
                <w:szCs w:val="24"/>
              </w:rPr>
              <w:t xml:space="preserve"> </w:t>
            </w:r>
            <w:r w:rsidRPr="00BD59DB">
              <w:rPr>
                <w:rFonts w:asciiTheme="minorHAnsi" w:hAnsiTheme="minorHAnsi" w:cstheme="minorHAnsi"/>
                <w:bCs/>
                <w:color w:val="000000" w:themeColor="text1"/>
                <w:sz w:val="20"/>
                <w:szCs w:val="20"/>
              </w:rPr>
              <w:t>Geri dönüşüm sayesinde israfın önlenmesi ve çevreye duyarlı bireyler yetiştirme hedefi Din Kültürü ve Ahlak Bilgisi dersi ile ilişkilidir. Çevreyi koruma, nimetleri israf etmeme ve topluma karşı sorumluluk bilinci bu dersin temel değerleri arasındadır.</w:t>
            </w:r>
          </w:p>
          <w:p w14:paraId="038A2107" w14:textId="77777777" w:rsidR="00F93055" w:rsidRPr="00594588" w:rsidRDefault="00F93055" w:rsidP="00A81606">
            <w:pPr>
              <w:spacing w:after="0"/>
              <w:rPr>
                <w:rFonts w:asciiTheme="minorHAnsi" w:hAnsiTheme="minorHAnsi" w:cstheme="minorHAnsi"/>
                <w:bCs/>
                <w:color w:val="000000" w:themeColor="text1"/>
                <w:sz w:val="20"/>
                <w:szCs w:val="20"/>
              </w:rPr>
            </w:pPr>
          </w:p>
        </w:tc>
      </w:tr>
    </w:tbl>
    <w:p w14:paraId="57E4D6F0" w14:textId="77777777" w:rsidR="00F93055" w:rsidRPr="004C27D4" w:rsidRDefault="00F93055" w:rsidP="00F93055">
      <w:pPr>
        <w:spacing w:after="0"/>
        <w:rPr>
          <w:rFonts w:asciiTheme="minorHAnsi" w:hAnsiTheme="minorHAnsi" w:cstheme="minorHAnsi"/>
          <w:b/>
          <w:color w:val="000000" w:themeColor="text1"/>
          <w:sz w:val="20"/>
          <w:szCs w:val="20"/>
        </w:rPr>
      </w:pPr>
    </w:p>
    <w:p w14:paraId="0116A6DC" w14:textId="77777777" w:rsidR="00F93055" w:rsidRPr="004C27D4" w:rsidRDefault="00F93055" w:rsidP="00F93055">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F93055" w:rsidRPr="004C27D4" w14:paraId="4AEC2AAE" w14:textId="77777777" w:rsidTr="00A81606">
        <w:trPr>
          <w:trHeight w:val="703"/>
          <w:jc w:val="center"/>
        </w:trPr>
        <w:tc>
          <w:tcPr>
            <w:tcW w:w="2474" w:type="dxa"/>
            <w:vAlign w:val="center"/>
          </w:tcPr>
          <w:p w14:paraId="5D0BE816" w14:textId="77777777" w:rsidR="00F93055" w:rsidRPr="004C27D4" w:rsidRDefault="00F93055" w:rsidP="00A81606">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2CD38D9A" w14:textId="77777777" w:rsidR="00F93055" w:rsidRPr="004C27D4" w:rsidRDefault="00F93055" w:rsidP="00A81606">
            <w:pPr>
              <w:spacing w:after="0"/>
              <w:rPr>
                <w:rFonts w:asciiTheme="minorHAnsi" w:eastAsiaTheme="minorEastAsia" w:hAnsiTheme="minorHAnsi" w:cstheme="minorHAnsi"/>
                <w:color w:val="000000" w:themeColor="text1"/>
                <w:sz w:val="20"/>
                <w:szCs w:val="20"/>
              </w:rPr>
            </w:pPr>
          </w:p>
        </w:tc>
      </w:tr>
    </w:tbl>
    <w:p w14:paraId="612E37F7" w14:textId="77777777" w:rsidR="00F93055" w:rsidRPr="004C27D4" w:rsidRDefault="00F93055" w:rsidP="00F93055">
      <w:pPr>
        <w:spacing w:after="0"/>
        <w:rPr>
          <w:rFonts w:asciiTheme="minorHAnsi" w:hAnsiTheme="minorHAnsi" w:cstheme="minorHAnsi"/>
          <w:b/>
          <w:color w:val="000000" w:themeColor="text1"/>
          <w:sz w:val="20"/>
          <w:szCs w:val="20"/>
        </w:rPr>
      </w:pPr>
    </w:p>
    <w:p w14:paraId="4525E801" w14:textId="77777777" w:rsidR="00F93055" w:rsidRPr="004C27D4" w:rsidRDefault="00F93055" w:rsidP="00F93055">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F93055" w14:paraId="7383B093" w14:textId="77777777" w:rsidTr="00A81606">
        <w:tc>
          <w:tcPr>
            <w:tcW w:w="3876" w:type="dxa"/>
          </w:tcPr>
          <w:p w14:paraId="00AFB6DA" w14:textId="77777777" w:rsidR="00F93055" w:rsidRDefault="00F93055" w:rsidP="00A81606">
            <w:pPr>
              <w:spacing w:after="0"/>
              <w:rPr>
                <w:rFonts w:asciiTheme="minorHAnsi" w:hAnsiTheme="minorHAnsi" w:cstheme="minorHAnsi"/>
                <w:b/>
                <w:color w:val="000000" w:themeColor="text1"/>
                <w:sz w:val="18"/>
                <w:szCs w:val="18"/>
              </w:rPr>
            </w:pPr>
          </w:p>
        </w:tc>
        <w:tc>
          <w:tcPr>
            <w:tcW w:w="3021" w:type="dxa"/>
          </w:tcPr>
          <w:p w14:paraId="7006751A" w14:textId="77777777" w:rsidR="00F93055" w:rsidRDefault="00F93055" w:rsidP="00A81606">
            <w:pPr>
              <w:spacing w:after="0"/>
              <w:rPr>
                <w:rFonts w:asciiTheme="minorHAnsi" w:hAnsiTheme="minorHAnsi" w:cstheme="minorHAnsi"/>
                <w:b/>
                <w:color w:val="000000" w:themeColor="text1"/>
                <w:sz w:val="18"/>
                <w:szCs w:val="18"/>
              </w:rPr>
            </w:pPr>
          </w:p>
        </w:tc>
        <w:tc>
          <w:tcPr>
            <w:tcW w:w="3877" w:type="dxa"/>
          </w:tcPr>
          <w:p w14:paraId="42C75138" w14:textId="77777777" w:rsidR="00F93055" w:rsidRDefault="00F93055" w:rsidP="00A8160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F93055" w14:paraId="07DC5F6C" w14:textId="77777777" w:rsidTr="00A81606">
        <w:tc>
          <w:tcPr>
            <w:tcW w:w="3876" w:type="dxa"/>
          </w:tcPr>
          <w:p w14:paraId="1E19F270" w14:textId="77777777" w:rsidR="00F93055" w:rsidRDefault="00F93055" w:rsidP="00A8160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6476700D" w14:textId="77777777" w:rsidR="00F93055" w:rsidRDefault="00F93055" w:rsidP="00A81606">
            <w:pPr>
              <w:spacing w:after="0"/>
              <w:rPr>
                <w:rFonts w:asciiTheme="minorHAnsi" w:hAnsiTheme="minorHAnsi" w:cstheme="minorHAnsi"/>
                <w:b/>
                <w:color w:val="000000" w:themeColor="text1"/>
                <w:sz w:val="18"/>
                <w:szCs w:val="18"/>
              </w:rPr>
            </w:pPr>
          </w:p>
        </w:tc>
        <w:tc>
          <w:tcPr>
            <w:tcW w:w="3877" w:type="dxa"/>
          </w:tcPr>
          <w:p w14:paraId="2EB599DC" w14:textId="77777777" w:rsidR="00F93055" w:rsidRDefault="00F93055" w:rsidP="00A8160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F93055" w14:paraId="30EA36E3" w14:textId="77777777" w:rsidTr="00A81606">
        <w:tc>
          <w:tcPr>
            <w:tcW w:w="3876" w:type="dxa"/>
          </w:tcPr>
          <w:p w14:paraId="2C456530" w14:textId="77777777" w:rsidR="00F93055" w:rsidRDefault="00F93055" w:rsidP="00A8160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7D47A9B1" w14:textId="77777777" w:rsidR="00F93055" w:rsidRDefault="00F93055" w:rsidP="00A81606">
            <w:pPr>
              <w:spacing w:after="0"/>
              <w:rPr>
                <w:rFonts w:asciiTheme="minorHAnsi" w:hAnsiTheme="minorHAnsi" w:cstheme="minorHAnsi"/>
                <w:b/>
                <w:color w:val="000000" w:themeColor="text1"/>
                <w:sz w:val="18"/>
                <w:szCs w:val="18"/>
              </w:rPr>
            </w:pPr>
          </w:p>
        </w:tc>
        <w:tc>
          <w:tcPr>
            <w:tcW w:w="3877" w:type="dxa"/>
          </w:tcPr>
          <w:p w14:paraId="4145E18A" w14:textId="77777777" w:rsidR="00F93055" w:rsidRDefault="00F93055" w:rsidP="00A8160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2F0A29E8" w14:textId="5BB9C461" w:rsidR="00F93055" w:rsidRPr="004C27D4" w:rsidRDefault="00F93055" w:rsidP="00F93055">
      <w:pPr>
        <w:spacing w:after="0"/>
        <w:rPr>
          <w:rFonts w:asciiTheme="minorHAnsi" w:hAnsiTheme="minorHAnsi" w:cstheme="minorHAnsi"/>
          <w:b/>
          <w:bCs/>
          <w:color w:val="000000" w:themeColor="text1"/>
          <w:sz w:val="20"/>
          <w:szCs w:val="20"/>
        </w:rPr>
      </w:pPr>
      <w:r w:rsidRPr="004C27D4">
        <w:rPr>
          <w:rFonts w:asciiTheme="minorHAnsi" w:hAnsiTheme="minorHAnsi" w:cstheme="minorHAnsi"/>
          <w:b/>
          <w:bCs/>
          <w:color w:val="000000" w:themeColor="text1"/>
          <w:sz w:val="20"/>
          <w:szCs w:val="20"/>
        </w:rPr>
        <w:t xml:space="preserve"> </w:t>
      </w:r>
    </w:p>
    <w:p w14:paraId="2A09C282" w14:textId="77777777" w:rsidR="00F93055" w:rsidRPr="004C27D4" w:rsidRDefault="00F93055" w:rsidP="004C27D4">
      <w:pPr>
        <w:spacing w:after="0"/>
        <w:rPr>
          <w:rFonts w:asciiTheme="minorHAnsi" w:hAnsiTheme="minorHAnsi" w:cstheme="minorHAnsi"/>
          <w:b/>
          <w:bCs/>
          <w:color w:val="000000" w:themeColor="text1"/>
          <w:sz w:val="20"/>
          <w:szCs w:val="20"/>
        </w:rPr>
      </w:pPr>
    </w:p>
    <w:sectPr w:rsidR="00F93055" w:rsidRPr="004C27D4" w:rsidSect="007E3FDE">
      <w:pgSz w:w="11906" w:h="16838"/>
      <w:pgMar w:top="426"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85BD8"/>
    <w:multiLevelType w:val="multilevel"/>
    <w:tmpl w:val="7728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EF1654"/>
    <w:multiLevelType w:val="multilevel"/>
    <w:tmpl w:val="95845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FE2759"/>
    <w:multiLevelType w:val="multilevel"/>
    <w:tmpl w:val="82ACAA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8B49C6"/>
    <w:multiLevelType w:val="hybridMultilevel"/>
    <w:tmpl w:val="1046A8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65507D5"/>
    <w:multiLevelType w:val="multilevel"/>
    <w:tmpl w:val="70447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EE0DD2"/>
    <w:multiLevelType w:val="multilevel"/>
    <w:tmpl w:val="DF80CB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24E77C1"/>
    <w:multiLevelType w:val="multilevel"/>
    <w:tmpl w:val="CEF06C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191D1F"/>
    <w:multiLevelType w:val="multilevel"/>
    <w:tmpl w:val="D42A0B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8F1BC0"/>
    <w:multiLevelType w:val="hybridMultilevel"/>
    <w:tmpl w:val="B33CA3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184B291C"/>
    <w:multiLevelType w:val="multilevel"/>
    <w:tmpl w:val="9E4A1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7B0ACA"/>
    <w:multiLevelType w:val="multilevel"/>
    <w:tmpl w:val="3C76F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682104"/>
    <w:multiLevelType w:val="multilevel"/>
    <w:tmpl w:val="9AF4E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03E10C8"/>
    <w:multiLevelType w:val="multilevel"/>
    <w:tmpl w:val="D5164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403184"/>
    <w:multiLevelType w:val="multilevel"/>
    <w:tmpl w:val="8612C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A414AE"/>
    <w:multiLevelType w:val="multilevel"/>
    <w:tmpl w:val="25BA9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FC1806"/>
    <w:multiLevelType w:val="multilevel"/>
    <w:tmpl w:val="93E2A8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31030B4D"/>
    <w:multiLevelType w:val="multilevel"/>
    <w:tmpl w:val="58367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E22887"/>
    <w:multiLevelType w:val="multilevel"/>
    <w:tmpl w:val="1F9059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C90202"/>
    <w:multiLevelType w:val="multilevel"/>
    <w:tmpl w:val="84BE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AD3E35"/>
    <w:multiLevelType w:val="multilevel"/>
    <w:tmpl w:val="943EA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41C85DF8"/>
    <w:multiLevelType w:val="multilevel"/>
    <w:tmpl w:val="772C6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12734D"/>
    <w:multiLevelType w:val="multilevel"/>
    <w:tmpl w:val="3586A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A097A06"/>
    <w:multiLevelType w:val="multilevel"/>
    <w:tmpl w:val="1F10F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096D03"/>
    <w:multiLevelType w:val="multilevel"/>
    <w:tmpl w:val="A0D823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3622F9"/>
    <w:multiLevelType w:val="multilevel"/>
    <w:tmpl w:val="B5F63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53C5731F"/>
    <w:multiLevelType w:val="hybridMultilevel"/>
    <w:tmpl w:val="82BCDC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56E44392"/>
    <w:multiLevelType w:val="multilevel"/>
    <w:tmpl w:val="EDA6A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195633"/>
    <w:multiLevelType w:val="multilevel"/>
    <w:tmpl w:val="588A1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B8A1503"/>
    <w:multiLevelType w:val="multilevel"/>
    <w:tmpl w:val="7EC0F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F7E2E32"/>
    <w:multiLevelType w:val="multilevel"/>
    <w:tmpl w:val="BA946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71E244D"/>
    <w:multiLevelType w:val="hybridMultilevel"/>
    <w:tmpl w:val="CF3EFAC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689A207B"/>
    <w:multiLevelType w:val="multilevel"/>
    <w:tmpl w:val="98848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FF31ABD"/>
    <w:multiLevelType w:val="multilevel"/>
    <w:tmpl w:val="12940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913701"/>
    <w:multiLevelType w:val="multilevel"/>
    <w:tmpl w:val="B7AEFE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DE06E3"/>
    <w:multiLevelType w:val="multilevel"/>
    <w:tmpl w:val="B06A5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E86DEF"/>
    <w:multiLevelType w:val="multilevel"/>
    <w:tmpl w:val="784EA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8342CAB"/>
    <w:multiLevelType w:val="hybridMultilevel"/>
    <w:tmpl w:val="B754939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15:restartNumberingAfterBreak="0">
    <w:nsid w:val="79B32263"/>
    <w:multiLevelType w:val="multilevel"/>
    <w:tmpl w:val="D81C3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F497660"/>
    <w:multiLevelType w:val="multilevel"/>
    <w:tmpl w:val="2110A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17"/>
  </w:num>
  <w:num w:numId="2" w16cid:durableId="66349471">
    <w:abstractNumId w:val="22"/>
  </w:num>
  <w:num w:numId="3" w16cid:durableId="1261372345">
    <w:abstractNumId w:val="28"/>
  </w:num>
  <w:num w:numId="4" w16cid:durableId="313340762">
    <w:abstractNumId w:val="6"/>
  </w:num>
  <w:num w:numId="5" w16cid:durableId="490298780">
    <w:abstractNumId w:val="11"/>
  </w:num>
  <w:num w:numId="6" w16cid:durableId="869533465">
    <w:abstractNumId w:val="40"/>
  </w:num>
  <w:num w:numId="7" w16cid:durableId="1860390197">
    <w:abstractNumId w:val="16"/>
  </w:num>
  <w:num w:numId="8" w16cid:durableId="1071469363">
    <w:abstractNumId w:val="21"/>
  </w:num>
  <w:num w:numId="9" w16cid:durableId="538713274">
    <w:abstractNumId w:val="10"/>
  </w:num>
  <w:num w:numId="10" w16cid:durableId="1624579313">
    <w:abstractNumId w:val="23"/>
  </w:num>
  <w:num w:numId="11" w16cid:durableId="339162707">
    <w:abstractNumId w:val="5"/>
  </w:num>
  <w:num w:numId="12" w16cid:durableId="730544457">
    <w:abstractNumId w:val="29"/>
  </w:num>
  <w:num w:numId="13" w16cid:durableId="594898805">
    <w:abstractNumId w:val="8"/>
  </w:num>
  <w:num w:numId="14" w16cid:durableId="1806925327">
    <w:abstractNumId w:val="19"/>
  </w:num>
  <w:num w:numId="15" w16cid:durableId="633827387">
    <w:abstractNumId w:val="34"/>
  </w:num>
  <w:num w:numId="16" w16cid:durableId="973488772">
    <w:abstractNumId w:val="3"/>
  </w:num>
  <w:num w:numId="17" w16cid:durableId="659237319">
    <w:abstractNumId w:val="2"/>
  </w:num>
  <w:num w:numId="18" w16cid:durableId="1491867439">
    <w:abstractNumId w:val="35"/>
  </w:num>
  <w:num w:numId="19" w16cid:durableId="1690714590">
    <w:abstractNumId w:val="9"/>
  </w:num>
  <w:num w:numId="20" w16cid:durableId="1755514494">
    <w:abstractNumId w:val="15"/>
  </w:num>
  <w:num w:numId="21" w16cid:durableId="466510510">
    <w:abstractNumId w:val="24"/>
  </w:num>
  <w:num w:numId="22" w16cid:durableId="645935865">
    <w:abstractNumId w:val="39"/>
  </w:num>
  <w:num w:numId="23" w16cid:durableId="1656766020">
    <w:abstractNumId w:val="31"/>
  </w:num>
  <w:num w:numId="24" w16cid:durableId="517741327">
    <w:abstractNumId w:val="41"/>
  </w:num>
  <w:num w:numId="25" w16cid:durableId="950555172">
    <w:abstractNumId w:val="30"/>
  </w:num>
  <w:num w:numId="26" w16cid:durableId="139735849">
    <w:abstractNumId w:val="1"/>
  </w:num>
  <w:num w:numId="27" w16cid:durableId="1324237925">
    <w:abstractNumId w:val="12"/>
  </w:num>
  <w:num w:numId="28" w16cid:durableId="547255747">
    <w:abstractNumId w:val="14"/>
  </w:num>
  <w:num w:numId="29" w16cid:durableId="1667318156">
    <w:abstractNumId w:val="42"/>
  </w:num>
  <w:num w:numId="30" w16cid:durableId="541332632">
    <w:abstractNumId w:val="33"/>
  </w:num>
  <w:num w:numId="31" w16cid:durableId="676076144">
    <w:abstractNumId w:val="32"/>
  </w:num>
  <w:num w:numId="32" w16cid:durableId="1306084509">
    <w:abstractNumId w:val="38"/>
  </w:num>
  <w:num w:numId="33" w16cid:durableId="110905377">
    <w:abstractNumId w:val="4"/>
  </w:num>
  <w:num w:numId="34" w16cid:durableId="1988633192">
    <w:abstractNumId w:val="26"/>
  </w:num>
  <w:num w:numId="35" w16cid:durableId="1019888205">
    <w:abstractNumId w:val="13"/>
  </w:num>
  <w:num w:numId="36" w16cid:durableId="1507478755">
    <w:abstractNumId w:val="25"/>
  </w:num>
  <w:num w:numId="37" w16cid:durableId="827330206">
    <w:abstractNumId w:val="37"/>
  </w:num>
  <w:num w:numId="38" w16cid:durableId="2073498509">
    <w:abstractNumId w:val="0"/>
  </w:num>
  <w:num w:numId="39" w16cid:durableId="852569134">
    <w:abstractNumId w:val="20"/>
  </w:num>
  <w:num w:numId="40" w16cid:durableId="34931637">
    <w:abstractNumId w:val="7"/>
  </w:num>
  <w:num w:numId="41" w16cid:durableId="1944917017">
    <w:abstractNumId w:val="36"/>
  </w:num>
  <w:num w:numId="42" w16cid:durableId="2056150901">
    <w:abstractNumId w:val="18"/>
  </w:num>
  <w:num w:numId="43" w16cid:durableId="1509321601">
    <w:abstractNumId w:val="2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0B22"/>
    <w:rsid w:val="00005773"/>
    <w:rsid w:val="0000592E"/>
    <w:rsid w:val="00006451"/>
    <w:rsid w:val="00012E61"/>
    <w:rsid w:val="00022E25"/>
    <w:rsid w:val="0002416D"/>
    <w:rsid w:val="000242BA"/>
    <w:rsid w:val="00024446"/>
    <w:rsid w:val="000250FC"/>
    <w:rsid w:val="00026BEF"/>
    <w:rsid w:val="00030376"/>
    <w:rsid w:val="00030622"/>
    <w:rsid w:val="000325CA"/>
    <w:rsid w:val="00042D69"/>
    <w:rsid w:val="0004537F"/>
    <w:rsid w:val="00050178"/>
    <w:rsid w:val="000626BB"/>
    <w:rsid w:val="00063043"/>
    <w:rsid w:val="00063D15"/>
    <w:rsid w:val="00072181"/>
    <w:rsid w:val="00072C56"/>
    <w:rsid w:val="0007767A"/>
    <w:rsid w:val="00086771"/>
    <w:rsid w:val="00091230"/>
    <w:rsid w:val="00097115"/>
    <w:rsid w:val="000A154A"/>
    <w:rsid w:val="000A1E78"/>
    <w:rsid w:val="000A20DD"/>
    <w:rsid w:val="000A39E4"/>
    <w:rsid w:val="000A5064"/>
    <w:rsid w:val="000A7DE1"/>
    <w:rsid w:val="000B23AC"/>
    <w:rsid w:val="000B3197"/>
    <w:rsid w:val="000D6BB6"/>
    <w:rsid w:val="000E1D09"/>
    <w:rsid w:val="000F2205"/>
    <w:rsid w:val="000F6D9A"/>
    <w:rsid w:val="001007E6"/>
    <w:rsid w:val="00103B20"/>
    <w:rsid w:val="001058F7"/>
    <w:rsid w:val="00107C8A"/>
    <w:rsid w:val="00110476"/>
    <w:rsid w:val="00110F80"/>
    <w:rsid w:val="00113798"/>
    <w:rsid w:val="001241B7"/>
    <w:rsid w:val="00135457"/>
    <w:rsid w:val="00135C2B"/>
    <w:rsid w:val="00142F7C"/>
    <w:rsid w:val="00145C96"/>
    <w:rsid w:val="00147920"/>
    <w:rsid w:val="00147F28"/>
    <w:rsid w:val="0015085D"/>
    <w:rsid w:val="00150D54"/>
    <w:rsid w:val="00152A07"/>
    <w:rsid w:val="00153C17"/>
    <w:rsid w:val="001568C7"/>
    <w:rsid w:val="001617EB"/>
    <w:rsid w:val="00162900"/>
    <w:rsid w:val="00167E88"/>
    <w:rsid w:val="001700E4"/>
    <w:rsid w:val="00171036"/>
    <w:rsid w:val="001852A0"/>
    <w:rsid w:val="00186DEA"/>
    <w:rsid w:val="001908D2"/>
    <w:rsid w:val="00193867"/>
    <w:rsid w:val="001947CA"/>
    <w:rsid w:val="00197150"/>
    <w:rsid w:val="001A0676"/>
    <w:rsid w:val="001A42D7"/>
    <w:rsid w:val="001A7BBC"/>
    <w:rsid w:val="001B05EB"/>
    <w:rsid w:val="001B05F8"/>
    <w:rsid w:val="001B6F7F"/>
    <w:rsid w:val="001C2172"/>
    <w:rsid w:val="001C349D"/>
    <w:rsid w:val="001C4D71"/>
    <w:rsid w:val="001C71A2"/>
    <w:rsid w:val="001D00F7"/>
    <w:rsid w:val="001D345B"/>
    <w:rsid w:val="001D6317"/>
    <w:rsid w:val="001E307A"/>
    <w:rsid w:val="001E55BA"/>
    <w:rsid w:val="001E6437"/>
    <w:rsid w:val="001E6EE9"/>
    <w:rsid w:val="001F0E93"/>
    <w:rsid w:val="001F48F0"/>
    <w:rsid w:val="001F5062"/>
    <w:rsid w:val="001F51A6"/>
    <w:rsid w:val="002006FE"/>
    <w:rsid w:val="00204090"/>
    <w:rsid w:val="002052F0"/>
    <w:rsid w:val="0021234A"/>
    <w:rsid w:val="002146AE"/>
    <w:rsid w:val="00214FF4"/>
    <w:rsid w:val="0021555F"/>
    <w:rsid w:val="0022537B"/>
    <w:rsid w:val="0022707D"/>
    <w:rsid w:val="002278E5"/>
    <w:rsid w:val="002346AF"/>
    <w:rsid w:val="00240995"/>
    <w:rsid w:val="002469C2"/>
    <w:rsid w:val="00262163"/>
    <w:rsid w:val="00262945"/>
    <w:rsid w:val="0026546B"/>
    <w:rsid w:val="00265D00"/>
    <w:rsid w:val="00270CB8"/>
    <w:rsid w:val="002776E0"/>
    <w:rsid w:val="00283E37"/>
    <w:rsid w:val="00286FDD"/>
    <w:rsid w:val="002923CA"/>
    <w:rsid w:val="00292EBF"/>
    <w:rsid w:val="00294758"/>
    <w:rsid w:val="00295A61"/>
    <w:rsid w:val="00295A6C"/>
    <w:rsid w:val="00297C17"/>
    <w:rsid w:val="002A11FF"/>
    <w:rsid w:val="002A214B"/>
    <w:rsid w:val="002A6013"/>
    <w:rsid w:val="002A7A52"/>
    <w:rsid w:val="002A7AD1"/>
    <w:rsid w:val="002B646F"/>
    <w:rsid w:val="002C1ED2"/>
    <w:rsid w:val="002C65A2"/>
    <w:rsid w:val="002D3FC9"/>
    <w:rsid w:val="002D5C01"/>
    <w:rsid w:val="002D5D8D"/>
    <w:rsid w:val="002E1EF6"/>
    <w:rsid w:val="002E2E17"/>
    <w:rsid w:val="002E31D6"/>
    <w:rsid w:val="002E5E51"/>
    <w:rsid w:val="002F0ADC"/>
    <w:rsid w:val="002F11D5"/>
    <w:rsid w:val="002F243E"/>
    <w:rsid w:val="002F357F"/>
    <w:rsid w:val="00300948"/>
    <w:rsid w:val="00302ADF"/>
    <w:rsid w:val="00303FA4"/>
    <w:rsid w:val="00306B18"/>
    <w:rsid w:val="003070C5"/>
    <w:rsid w:val="00314CAA"/>
    <w:rsid w:val="00322ABF"/>
    <w:rsid w:val="003238E6"/>
    <w:rsid w:val="00327B89"/>
    <w:rsid w:val="003333C2"/>
    <w:rsid w:val="00342309"/>
    <w:rsid w:val="00344FAE"/>
    <w:rsid w:val="00346338"/>
    <w:rsid w:val="00352A83"/>
    <w:rsid w:val="00352F25"/>
    <w:rsid w:val="003549D8"/>
    <w:rsid w:val="00356A3E"/>
    <w:rsid w:val="003615FE"/>
    <w:rsid w:val="00361946"/>
    <w:rsid w:val="00367D91"/>
    <w:rsid w:val="0037084B"/>
    <w:rsid w:val="0037373A"/>
    <w:rsid w:val="00386116"/>
    <w:rsid w:val="00395E5C"/>
    <w:rsid w:val="003962EF"/>
    <w:rsid w:val="003A1A83"/>
    <w:rsid w:val="003A3BC2"/>
    <w:rsid w:val="003A5C35"/>
    <w:rsid w:val="003A6297"/>
    <w:rsid w:val="003A776D"/>
    <w:rsid w:val="003B06A9"/>
    <w:rsid w:val="003B524E"/>
    <w:rsid w:val="003C0277"/>
    <w:rsid w:val="003C0984"/>
    <w:rsid w:val="003D3212"/>
    <w:rsid w:val="003D3724"/>
    <w:rsid w:val="003D52D5"/>
    <w:rsid w:val="003D535F"/>
    <w:rsid w:val="003D5D34"/>
    <w:rsid w:val="003E0581"/>
    <w:rsid w:val="003E0E07"/>
    <w:rsid w:val="003E1E47"/>
    <w:rsid w:val="003E48B5"/>
    <w:rsid w:val="003E49FB"/>
    <w:rsid w:val="003E74B7"/>
    <w:rsid w:val="003F1AE7"/>
    <w:rsid w:val="003F6D9A"/>
    <w:rsid w:val="00400B96"/>
    <w:rsid w:val="0041196F"/>
    <w:rsid w:val="00414187"/>
    <w:rsid w:val="0042370E"/>
    <w:rsid w:val="00426428"/>
    <w:rsid w:val="004353BD"/>
    <w:rsid w:val="0043622B"/>
    <w:rsid w:val="00451DB8"/>
    <w:rsid w:val="00451F26"/>
    <w:rsid w:val="00453C0D"/>
    <w:rsid w:val="00453CAB"/>
    <w:rsid w:val="004563CF"/>
    <w:rsid w:val="00456721"/>
    <w:rsid w:val="00456B1C"/>
    <w:rsid w:val="00476398"/>
    <w:rsid w:val="004769E8"/>
    <w:rsid w:val="004800C8"/>
    <w:rsid w:val="00483FFF"/>
    <w:rsid w:val="00496E11"/>
    <w:rsid w:val="004A1E1C"/>
    <w:rsid w:val="004A2C00"/>
    <w:rsid w:val="004A5DC8"/>
    <w:rsid w:val="004A74AF"/>
    <w:rsid w:val="004B3301"/>
    <w:rsid w:val="004C121F"/>
    <w:rsid w:val="004C1335"/>
    <w:rsid w:val="004C27D4"/>
    <w:rsid w:val="004C47BE"/>
    <w:rsid w:val="004D1F62"/>
    <w:rsid w:val="004D372C"/>
    <w:rsid w:val="004D43CC"/>
    <w:rsid w:val="004D5011"/>
    <w:rsid w:val="004D66FA"/>
    <w:rsid w:val="004D69D9"/>
    <w:rsid w:val="004D757D"/>
    <w:rsid w:val="004D7DD6"/>
    <w:rsid w:val="004E04DD"/>
    <w:rsid w:val="004E0E7C"/>
    <w:rsid w:val="004E2028"/>
    <w:rsid w:val="004E66D0"/>
    <w:rsid w:val="004E7FA6"/>
    <w:rsid w:val="004F1669"/>
    <w:rsid w:val="004F6771"/>
    <w:rsid w:val="00505421"/>
    <w:rsid w:val="005076DE"/>
    <w:rsid w:val="00511731"/>
    <w:rsid w:val="00512229"/>
    <w:rsid w:val="0051512B"/>
    <w:rsid w:val="00525796"/>
    <w:rsid w:val="00530A29"/>
    <w:rsid w:val="00532683"/>
    <w:rsid w:val="005370EE"/>
    <w:rsid w:val="005447A5"/>
    <w:rsid w:val="00551969"/>
    <w:rsid w:val="00553685"/>
    <w:rsid w:val="00554E5A"/>
    <w:rsid w:val="00554F84"/>
    <w:rsid w:val="00556952"/>
    <w:rsid w:val="00562ECC"/>
    <w:rsid w:val="00572724"/>
    <w:rsid w:val="00572989"/>
    <w:rsid w:val="00576111"/>
    <w:rsid w:val="00581A01"/>
    <w:rsid w:val="00585E46"/>
    <w:rsid w:val="00586E50"/>
    <w:rsid w:val="00594588"/>
    <w:rsid w:val="005958F5"/>
    <w:rsid w:val="005977B6"/>
    <w:rsid w:val="005A55AC"/>
    <w:rsid w:val="005A64BA"/>
    <w:rsid w:val="005C276E"/>
    <w:rsid w:val="005C4A11"/>
    <w:rsid w:val="005D5A79"/>
    <w:rsid w:val="005D5FC3"/>
    <w:rsid w:val="005E1DA3"/>
    <w:rsid w:val="005E2493"/>
    <w:rsid w:val="005E25D3"/>
    <w:rsid w:val="005F6E7A"/>
    <w:rsid w:val="006054F9"/>
    <w:rsid w:val="0060598A"/>
    <w:rsid w:val="00605F97"/>
    <w:rsid w:val="00611B57"/>
    <w:rsid w:val="006179E0"/>
    <w:rsid w:val="0062610C"/>
    <w:rsid w:val="0062661E"/>
    <w:rsid w:val="00631C05"/>
    <w:rsid w:val="00635577"/>
    <w:rsid w:val="00641A33"/>
    <w:rsid w:val="006434A0"/>
    <w:rsid w:val="0064420F"/>
    <w:rsid w:val="00650FAA"/>
    <w:rsid w:val="006547B4"/>
    <w:rsid w:val="00655913"/>
    <w:rsid w:val="00655EB0"/>
    <w:rsid w:val="00657B24"/>
    <w:rsid w:val="00661D8B"/>
    <w:rsid w:val="00672273"/>
    <w:rsid w:val="00674DEE"/>
    <w:rsid w:val="00685E37"/>
    <w:rsid w:val="0068648D"/>
    <w:rsid w:val="006873B1"/>
    <w:rsid w:val="0068797B"/>
    <w:rsid w:val="006944A9"/>
    <w:rsid w:val="006952E9"/>
    <w:rsid w:val="006A0CEA"/>
    <w:rsid w:val="006A1D08"/>
    <w:rsid w:val="006B0278"/>
    <w:rsid w:val="006B10C4"/>
    <w:rsid w:val="006B6FFB"/>
    <w:rsid w:val="006C07FA"/>
    <w:rsid w:val="006C2A78"/>
    <w:rsid w:val="006C50B6"/>
    <w:rsid w:val="006C5A47"/>
    <w:rsid w:val="006C5BF4"/>
    <w:rsid w:val="006D4EAE"/>
    <w:rsid w:val="006D5821"/>
    <w:rsid w:val="006E00CA"/>
    <w:rsid w:val="006E32B0"/>
    <w:rsid w:val="006F1F6B"/>
    <w:rsid w:val="006F5EA1"/>
    <w:rsid w:val="007021CC"/>
    <w:rsid w:val="007125DF"/>
    <w:rsid w:val="00712689"/>
    <w:rsid w:val="00712EC8"/>
    <w:rsid w:val="007140C1"/>
    <w:rsid w:val="00714EC3"/>
    <w:rsid w:val="00731B00"/>
    <w:rsid w:val="00731B2C"/>
    <w:rsid w:val="00731C96"/>
    <w:rsid w:val="007327B8"/>
    <w:rsid w:val="007349DE"/>
    <w:rsid w:val="0073504A"/>
    <w:rsid w:val="0073652A"/>
    <w:rsid w:val="00743076"/>
    <w:rsid w:val="00743C71"/>
    <w:rsid w:val="00751AA4"/>
    <w:rsid w:val="00761415"/>
    <w:rsid w:val="007732C5"/>
    <w:rsid w:val="007750E3"/>
    <w:rsid w:val="00782A8F"/>
    <w:rsid w:val="00783171"/>
    <w:rsid w:val="007916E1"/>
    <w:rsid w:val="00791734"/>
    <w:rsid w:val="00791F96"/>
    <w:rsid w:val="007932B2"/>
    <w:rsid w:val="00794C6F"/>
    <w:rsid w:val="00794D49"/>
    <w:rsid w:val="00794F9F"/>
    <w:rsid w:val="0079610F"/>
    <w:rsid w:val="0079741C"/>
    <w:rsid w:val="007A5F74"/>
    <w:rsid w:val="007A6D15"/>
    <w:rsid w:val="007A7C56"/>
    <w:rsid w:val="007B6603"/>
    <w:rsid w:val="007B6715"/>
    <w:rsid w:val="007C2E0B"/>
    <w:rsid w:val="007D2E26"/>
    <w:rsid w:val="007D34D7"/>
    <w:rsid w:val="007E3FDE"/>
    <w:rsid w:val="007E5B50"/>
    <w:rsid w:val="007E76A4"/>
    <w:rsid w:val="007F233A"/>
    <w:rsid w:val="007F4EC9"/>
    <w:rsid w:val="00801DEC"/>
    <w:rsid w:val="00802E79"/>
    <w:rsid w:val="00803A59"/>
    <w:rsid w:val="00805743"/>
    <w:rsid w:val="00806059"/>
    <w:rsid w:val="0082086C"/>
    <w:rsid w:val="00824015"/>
    <w:rsid w:val="00830051"/>
    <w:rsid w:val="00833229"/>
    <w:rsid w:val="00833AE0"/>
    <w:rsid w:val="00834553"/>
    <w:rsid w:val="008359E9"/>
    <w:rsid w:val="00837C54"/>
    <w:rsid w:val="008414F1"/>
    <w:rsid w:val="00841C5F"/>
    <w:rsid w:val="00841C6B"/>
    <w:rsid w:val="0084278E"/>
    <w:rsid w:val="00844B35"/>
    <w:rsid w:val="008463EA"/>
    <w:rsid w:val="00850E54"/>
    <w:rsid w:val="00852B5C"/>
    <w:rsid w:val="00853919"/>
    <w:rsid w:val="0085392F"/>
    <w:rsid w:val="00855157"/>
    <w:rsid w:val="008620BE"/>
    <w:rsid w:val="00864ABB"/>
    <w:rsid w:val="00864E84"/>
    <w:rsid w:val="00866A1A"/>
    <w:rsid w:val="0087316E"/>
    <w:rsid w:val="00875B9B"/>
    <w:rsid w:val="00876766"/>
    <w:rsid w:val="0087796F"/>
    <w:rsid w:val="00884577"/>
    <w:rsid w:val="00892FF1"/>
    <w:rsid w:val="00895323"/>
    <w:rsid w:val="008B1FA9"/>
    <w:rsid w:val="008B2685"/>
    <w:rsid w:val="008B6800"/>
    <w:rsid w:val="008C2B06"/>
    <w:rsid w:val="008C3A36"/>
    <w:rsid w:val="008D0AD5"/>
    <w:rsid w:val="008D3E3F"/>
    <w:rsid w:val="008E39A0"/>
    <w:rsid w:val="008E569E"/>
    <w:rsid w:val="008E61D1"/>
    <w:rsid w:val="008E6B78"/>
    <w:rsid w:val="008E7631"/>
    <w:rsid w:val="00900362"/>
    <w:rsid w:val="0090610D"/>
    <w:rsid w:val="0091075D"/>
    <w:rsid w:val="009134FF"/>
    <w:rsid w:val="00914638"/>
    <w:rsid w:val="00922DCA"/>
    <w:rsid w:val="00923F63"/>
    <w:rsid w:val="00940451"/>
    <w:rsid w:val="00942673"/>
    <w:rsid w:val="00950B1E"/>
    <w:rsid w:val="0095454A"/>
    <w:rsid w:val="00955505"/>
    <w:rsid w:val="00961FD3"/>
    <w:rsid w:val="009679B9"/>
    <w:rsid w:val="009752B7"/>
    <w:rsid w:val="00976961"/>
    <w:rsid w:val="00977C83"/>
    <w:rsid w:val="00984A92"/>
    <w:rsid w:val="009924D7"/>
    <w:rsid w:val="00995989"/>
    <w:rsid w:val="00997BB2"/>
    <w:rsid w:val="009A0823"/>
    <w:rsid w:val="009A36B8"/>
    <w:rsid w:val="009B332F"/>
    <w:rsid w:val="009C1D70"/>
    <w:rsid w:val="009C2943"/>
    <w:rsid w:val="009C6E8A"/>
    <w:rsid w:val="009C71B4"/>
    <w:rsid w:val="009D5B4E"/>
    <w:rsid w:val="009E0F5C"/>
    <w:rsid w:val="009E36FC"/>
    <w:rsid w:val="009E62AD"/>
    <w:rsid w:val="009F076E"/>
    <w:rsid w:val="009F2EC9"/>
    <w:rsid w:val="009F4B1E"/>
    <w:rsid w:val="00A00A5B"/>
    <w:rsid w:val="00A038D1"/>
    <w:rsid w:val="00A155E8"/>
    <w:rsid w:val="00A211E1"/>
    <w:rsid w:val="00A231B7"/>
    <w:rsid w:val="00A25EF4"/>
    <w:rsid w:val="00A316D4"/>
    <w:rsid w:val="00A401FA"/>
    <w:rsid w:val="00A41334"/>
    <w:rsid w:val="00A413CC"/>
    <w:rsid w:val="00A52041"/>
    <w:rsid w:val="00A57AC2"/>
    <w:rsid w:val="00A602A4"/>
    <w:rsid w:val="00A63678"/>
    <w:rsid w:val="00A63F79"/>
    <w:rsid w:val="00A645CB"/>
    <w:rsid w:val="00A646EB"/>
    <w:rsid w:val="00A725CE"/>
    <w:rsid w:val="00A75CD2"/>
    <w:rsid w:val="00A7761A"/>
    <w:rsid w:val="00A905F2"/>
    <w:rsid w:val="00A90DA9"/>
    <w:rsid w:val="00A90EFD"/>
    <w:rsid w:val="00A92038"/>
    <w:rsid w:val="00A976F5"/>
    <w:rsid w:val="00AB2D0D"/>
    <w:rsid w:val="00AB33F9"/>
    <w:rsid w:val="00AC0FE2"/>
    <w:rsid w:val="00AC4087"/>
    <w:rsid w:val="00AD2DF7"/>
    <w:rsid w:val="00AD7BD6"/>
    <w:rsid w:val="00AE27C7"/>
    <w:rsid w:val="00AE550F"/>
    <w:rsid w:val="00AF6D21"/>
    <w:rsid w:val="00B0055D"/>
    <w:rsid w:val="00B10083"/>
    <w:rsid w:val="00B11023"/>
    <w:rsid w:val="00B11D14"/>
    <w:rsid w:val="00B120A0"/>
    <w:rsid w:val="00B127E0"/>
    <w:rsid w:val="00B15F2E"/>
    <w:rsid w:val="00B23C20"/>
    <w:rsid w:val="00B32ECC"/>
    <w:rsid w:val="00B36531"/>
    <w:rsid w:val="00B37492"/>
    <w:rsid w:val="00B40181"/>
    <w:rsid w:val="00B43C6C"/>
    <w:rsid w:val="00B44CBF"/>
    <w:rsid w:val="00B6404C"/>
    <w:rsid w:val="00B6561B"/>
    <w:rsid w:val="00B664C7"/>
    <w:rsid w:val="00B709AB"/>
    <w:rsid w:val="00B72F2D"/>
    <w:rsid w:val="00B7391A"/>
    <w:rsid w:val="00B7392D"/>
    <w:rsid w:val="00B75E3A"/>
    <w:rsid w:val="00B82302"/>
    <w:rsid w:val="00BA40C8"/>
    <w:rsid w:val="00BA53B3"/>
    <w:rsid w:val="00BB0DA9"/>
    <w:rsid w:val="00BB588D"/>
    <w:rsid w:val="00BC085D"/>
    <w:rsid w:val="00BD0DC6"/>
    <w:rsid w:val="00BD19BE"/>
    <w:rsid w:val="00BD2441"/>
    <w:rsid w:val="00BD6C0E"/>
    <w:rsid w:val="00BE1B35"/>
    <w:rsid w:val="00BE3BB4"/>
    <w:rsid w:val="00BE3DB2"/>
    <w:rsid w:val="00BE440B"/>
    <w:rsid w:val="00BE776E"/>
    <w:rsid w:val="00BF0225"/>
    <w:rsid w:val="00BF49F9"/>
    <w:rsid w:val="00BF4DDC"/>
    <w:rsid w:val="00C044FF"/>
    <w:rsid w:val="00C0484C"/>
    <w:rsid w:val="00C07189"/>
    <w:rsid w:val="00C11CFF"/>
    <w:rsid w:val="00C224D8"/>
    <w:rsid w:val="00C2553F"/>
    <w:rsid w:val="00C266A8"/>
    <w:rsid w:val="00C27451"/>
    <w:rsid w:val="00C330A9"/>
    <w:rsid w:val="00C369EB"/>
    <w:rsid w:val="00C4030D"/>
    <w:rsid w:val="00C512BF"/>
    <w:rsid w:val="00C52D12"/>
    <w:rsid w:val="00C63331"/>
    <w:rsid w:val="00C638BF"/>
    <w:rsid w:val="00C835A6"/>
    <w:rsid w:val="00C86B99"/>
    <w:rsid w:val="00C879B9"/>
    <w:rsid w:val="00C90BD4"/>
    <w:rsid w:val="00C9124C"/>
    <w:rsid w:val="00C923A6"/>
    <w:rsid w:val="00C970D3"/>
    <w:rsid w:val="00CA388D"/>
    <w:rsid w:val="00CA74A9"/>
    <w:rsid w:val="00CA7F2C"/>
    <w:rsid w:val="00CC0FA5"/>
    <w:rsid w:val="00CC4C02"/>
    <w:rsid w:val="00CC4FD3"/>
    <w:rsid w:val="00CC5331"/>
    <w:rsid w:val="00CD4110"/>
    <w:rsid w:val="00CF1BB7"/>
    <w:rsid w:val="00D00E8D"/>
    <w:rsid w:val="00D0318A"/>
    <w:rsid w:val="00D07EA5"/>
    <w:rsid w:val="00D10088"/>
    <w:rsid w:val="00D11708"/>
    <w:rsid w:val="00D17104"/>
    <w:rsid w:val="00D22C92"/>
    <w:rsid w:val="00D26EAC"/>
    <w:rsid w:val="00D3240B"/>
    <w:rsid w:val="00D33864"/>
    <w:rsid w:val="00D34C18"/>
    <w:rsid w:val="00D3666C"/>
    <w:rsid w:val="00D44469"/>
    <w:rsid w:val="00D46191"/>
    <w:rsid w:val="00D51D0C"/>
    <w:rsid w:val="00D51F02"/>
    <w:rsid w:val="00D57B07"/>
    <w:rsid w:val="00D608CD"/>
    <w:rsid w:val="00D62168"/>
    <w:rsid w:val="00D62743"/>
    <w:rsid w:val="00D71F82"/>
    <w:rsid w:val="00D86314"/>
    <w:rsid w:val="00D90877"/>
    <w:rsid w:val="00DA1AE3"/>
    <w:rsid w:val="00DA25E2"/>
    <w:rsid w:val="00DA6AF9"/>
    <w:rsid w:val="00DB0BEF"/>
    <w:rsid w:val="00DC5BD4"/>
    <w:rsid w:val="00DD2FC1"/>
    <w:rsid w:val="00DF10E0"/>
    <w:rsid w:val="00DF1FBF"/>
    <w:rsid w:val="00DF3375"/>
    <w:rsid w:val="00DF36DC"/>
    <w:rsid w:val="00DF42D2"/>
    <w:rsid w:val="00DF487D"/>
    <w:rsid w:val="00DF62D8"/>
    <w:rsid w:val="00DF6A03"/>
    <w:rsid w:val="00E005C2"/>
    <w:rsid w:val="00E03070"/>
    <w:rsid w:val="00E07B6C"/>
    <w:rsid w:val="00E10ED7"/>
    <w:rsid w:val="00E11B65"/>
    <w:rsid w:val="00E152ED"/>
    <w:rsid w:val="00E17D8D"/>
    <w:rsid w:val="00E20184"/>
    <w:rsid w:val="00E23E6F"/>
    <w:rsid w:val="00E25B90"/>
    <w:rsid w:val="00E27323"/>
    <w:rsid w:val="00E45F26"/>
    <w:rsid w:val="00E53D3C"/>
    <w:rsid w:val="00E551BD"/>
    <w:rsid w:val="00E60DEE"/>
    <w:rsid w:val="00E623FB"/>
    <w:rsid w:val="00E62C43"/>
    <w:rsid w:val="00E631B6"/>
    <w:rsid w:val="00E6376C"/>
    <w:rsid w:val="00E66D27"/>
    <w:rsid w:val="00E73DD3"/>
    <w:rsid w:val="00E74938"/>
    <w:rsid w:val="00E74FA8"/>
    <w:rsid w:val="00E75837"/>
    <w:rsid w:val="00E82AD2"/>
    <w:rsid w:val="00E9022A"/>
    <w:rsid w:val="00E92E1F"/>
    <w:rsid w:val="00EA0D65"/>
    <w:rsid w:val="00EA4EE5"/>
    <w:rsid w:val="00EA7097"/>
    <w:rsid w:val="00EA7D7A"/>
    <w:rsid w:val="00EB2165"/>
    <w:rsid w:val="00EB29C9"/>
    <w:rsid w:val="00EB39DB"/>
    <w:rsid w:val="00EB4C14"/>
    <w:rsid w:val="00EB7E50"/>
    <w:rsid w:val="00EC0095"/>
    <w:rsid w:val="00EC12AA"/>
    <w:rsid w:val="00EC33B8"/>
    <w:rsid w:val="00ED59E7"/>
    <w:rsid w:val="00ED7E13"/>
    <w:rsid w:val="00EE159C"/>
    <w:rsid w:val="00EE200F"/>
    <w:rsid w:val="00EE7095"/>
    <w:rsid w:val="00EF0779"/>
    <w:rsid w:val="00EF0E47"/>
    <w:rsid w:val="00EF2B6E"/>
    <w:rsid w:val="00F013BA"/>
    <w:rsid w:val="00F03B71"/>
    <w:rsid w:val="00F130C1"/>
    <w:rsid w:val="00F1617F"/>
    <w:rsid w:val="00F2055F"/>
    <w:rsid w:val="00F23E4E"/>
    <w:rsid w:val="00F32185"/>
    <w:rsid w:val="00F438BA"/>
    <w:rsid w:val="00F50311"/>
    <w:rsid w:val="00F54805"/>
    <w:rsid w:val="00F61DB4"/>
    <w:rsid w:val="00F7143E"/>
    <w:rsid w:val="00F7590B"/>
    <w:rsid w:val="00F77195"/>
    <w:rsid w:val="00F84624"/>
    <w:rsid w:val="00F84941"/>
    <w:rsid w:val="00F93055"/>
    <w:rsid w:val="00F93E12"/>
    <w:rsid w:val="00F93FE1"/>
    <w:rsid w:val="00F94265"/>
    <w:rsid w:val="00F97688"/>
    <w:rsid w:val="00FA1DDA"/>
    <w:rsid w:val="00FA1E5F"/>
    <w:rsid w:val="00FA282D"/>
    <w:rsid w:val="00FB5B07"/>
    <w:rsid w:val="00FB6068"/>
    <w:rsid w:val="00FC1DED"/>
    <w:rsid w:val="00FC37C0"/>
    <w:rsid w:val="00FC6BD5"/>
    <w:rsid w:val="00FC7D5B"/>
    <w:rsid w:val="00FD0C2B"/>
    <w:rsid w:val="00FD17ED"/>
    <w:rsid w:val="00FD4124"/>
    <w:rsid w:val="00FD7B7B"/>
    <w:rsid w:val="00FE3F92"/>
    <w:rsid w:val="00FE48F9"/>
    <w:rsid w:val="00FE76B4"/>
    <w:rsid w:val="00FF052F"/>
    <w:rsid w:val="00FF0B6B"/>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C879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character" w:customStyle="1" w:styleId="Balk2Char">
    <w:name w:val="Başlık 2 Char"/>
    <w:basedOn w:val="VarsaylanParagrafYazTipi"/>
    <w:link w:val="Balk2"/>
    <w:uiPriority w:val="9"/>
    <w:semiHidden/>
    <w:rsid w:val="00C879B9"/>
    <w:rPr>
      <w:rFonts w:asciiTheme="majorHAnsi" w:eastAsiaTheme="majorEastAsia" w:hAnsiTheme="majorHAnsi" w:cstheme="majorBidi"/>
      <w:color w:val="2F5496" w:themeColor="accent1" w:themeShade="BF"/>
      <w:sz w:val="26"/>
      <w:szCs w:val="26"/>
      <w:lang w:eastAsia="tr-TR"/>
    </w:rPr>
  </w:style>
  <w:style w:type="table" w:styleId="TabloKlavuzu">
    <w:name w:val="Table Grid"/>
    <w:basedOn w:val="NormalTablo"/>
    <w:uiPriority w:val="39"/>
    <w:rsid w:val="005945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19746748">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26177804">
      <w:bodyDiv w:val="1"/>
      <w:marLeft w:val="0"/>
      <w:marRight w:val="0"/>
      <w:marTop w:val="0"/>
      <w:marBottom w:val="0"/>
      <w:divBdr>
        <w:top w:val="none" w:sz="0" w:space="0" w:color="auto"/>
        <w:left w:val="none" w:sz="0" w:space="0" w:color="auto"/>
        <w:bottom w:val="none" w:sz="0" w:space="0" w:color="auto"/>
        <w:right w:val="none" w:sz="0" w:space="0" w:color="auto"/>
      </w:divBdr>
    </w:div>
    <w:div w:id="26488067">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51661136">
      <w:bodyDiv w:val="1"/>
      <w:marLeft w:val="0"/>
      <w:marRight w:val="0"/>
      <w:marTop w:val="0"/>
      <w:marBottom w:val="0"/>
      <w:divBdr>
        <w:top w:val="none" w:sz="0" w:space="0" w:color="auto"/>
        <w:left w:val="none" w:sz="0" w:space="0" w:color="auto"/>
        <w:bottom w:val="none" w:sz="0" w:space="0" w:color="auto"/>
        <w:right w:val="none" w:sz="0" w:space="0" w:color="auto"/>
      </w:divBdr>
    </w:div>
    <w:div w:id="56711969">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0472802">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1782260">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07044645">
      <w:bodyDiv w:val="1"/>
      <w:marLeft w:val="0"/>
      <w:marRight w:val="0"/>
      <w:marTop w:val="0"/>
      <w:marBottom w:val="0"/>
      <w:divBdr>
        <w:top w:val="none" w:sz="0" w:space="0" w:color="auto"/>
        <w:left w:val="none" w:sz="0" w:space="0" w:color="auto"/>
        <w:bottom w:val="none" w:sz="0" w:space="0" w:color="auto"/>
        <w:right w:val="none" w:sz="0" w:space="0" w:color="auto"/>
      </w:divBdr>
    </w:div>
    <w:div w:id="117576790">
      <w:bodyDiv w:val="1"/>
      <w:marLeft w:val="0"/>
      <w:marRight w:val="0"/>
      <w:marTop w:val="0"/>
      <w:marBottom w:val="0"/>
      <w:divBdr>
        <w:top w:val="none" w:sz="0" w:space="0" w:color="auto"/>
        <w:left w:val="none" w:sz="0" w:space="0" w:color="auto"/>
        <w:bottom w:val="none" w:sz="0" w:space="0" w:color="auto"/>
        <w:right w:val="none" w:sz="0" w:space="0" w:color="auto"/>
      </w:divBdr>
    </w:div>
    <w:div w:id="119036506">
      <w:bodyDiv w:val="1"/>
      <w:marLeft w:val="0"/>
      <w:marRight w:val="0"/>
      <w:marTop w:val="0"/>
      <w:marBottom w:val="0"/>
      <w:divBdr>
        <w:top w:val="none" w:sz="0" w:space="0" w:color="auto"/>
        <w:left w:val="none" w:sz="0" w:space="0" w:color="auto"/>
        <w:bottom w:val="none" w:sz="0" w:space="0" w:color="auto"/>
        <w:right w:val="none" w:sz="0" w:space="0" w:color="auto"/>
      </w:divBdr>
      <w:divsChild>
        <w:div w:id="4610000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726762">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1678280">
      <w:bodyDiv w:val="1"/>
      <w:marLeft w:val="0"/>
      <w:marRight w:val="0"/>
      <w:marTop w:val="0"/>
      <w:marBottom w:val="0"/>
      <w:divBdr>
        <w:top w:val="none" w:sz="0" w:space="0" w:color="auto"/>
        <w:left w:val="none" w:sz="0" w:space="0" w:color="auto"/>
        <w:bottom w:val="none" w:sz="0" w:space="0" w:color="auto"/>
        <w:right w:val="none" w:sz="0" w:space="0" w:color="auto"/>
      </w:divBdr>
      <w:divsChild>
        <w:div w:id="4743783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0000805">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45711250">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3034199">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18592965">
      <w:bodyDiv w:val="1"/>
      <w:marLeft w:val="0"/>
      <w:marRight w:val="0"/>
      <w:marTop w:val="0"/>
      <w:marBottom w:val="0"/>
      <w:divBdr>
        <w:top w:val="none" w:sz="0" w:space="0" w:color="auto"/>
        <w:left w:val="none" w:sz="0" w:space="0" w:color="auto"/>
        <w:bottom w:val="none" w:sz="0" w:space="0" w:color="auto"/>
        <w:right w:val="none" w:sz="0" w:space="0" w:color="auto"/>
      </w:divBdr>
    </w:div>
    <w:div w:id="219755130">
      <w:bodyDiv w:val="1"/>
      <w:marLeft w:val="0"/>
      <w:marRight w:val="0"/>
      <w:marTop w:val="0"/>
      <w:marBottom w:val="0"/>
      <w:divBdr>
        <w:top w:val="none" w:sz="0" w:space="0" w:color="auto"/>
        <w:left w:val="none" w:sz="0" w:space="0" w:color="auto"/>
        <w:bottom w:val="none" w:sz="0" w:space="0" w:color="auto"/>
        <w:right w:val="none" w:sz="0" w:space="0" w:color="auto"/>
      </w:divBdr>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0353119">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294220394">
      <w:bodyDiv w:val="1"/>
      <w:marLeft w:val="0"/>
      <w:marRight w:val="0"/>
      <w:marTop w:val="0"/>
      <w:marBottom w:val="0"/>
      <w:divBdr>
        <w:top w:val="none" w:sz="0" w:space="0" w:color="auto"/>
        <w:left w:val="none" w:sz="0" w:space="0" w:color="auto"/>
        <w:bottom w:val="none" w:sz="0" w:space="0" w:color="auto"/>
        <w:right w:val="none" w:sz="0" w:space="0" w:color="auto"/>
      </w:divBdr>
      <w:divsChild>
        <w:div w:id="647824764">
          <w:marLeft w:val="0"/>
          <w:marRight w:val="0"/>
          <w:marTop w:val="0"/>
          <w:marBottom w:val="0"/>
          <w:divBdr>
            <w:top w:val="none" w:sz="0" w:space="0" w:color="auto"/>
            <w:left w:val="none" w:sz="0" w:space="0" w:color="auto"/>
            <w:bottom w:val="none" w:sz="0" w:space="0" w:color="auto"/>
            <w:right w:val="none" w:sz="0" w:space="0" w:color="auto"/>
          </w:divBdr>
        </w:div>
      </w:divsChild>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1928159">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189428">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37318003">
      <w:bodyDiv w:val="1"/>
      <w:marLeft w:val="0"/>
      <w:marRight w:val="0"/>
      <w:marTop w:val="0"/>
      <w:marBottom w:val="0"/>
      <w:divBdr>
        <w:top w:val="none" w:sz="0" w:space="0" w:color="auto"/>
        <w:left w:val="none" w:sz="0" w:space="0" w:color="auto"/>
        <w:bottom w:val="none" w:sz="0" w:space="0" w:color="auto"/>
        <w:right w:val="none" w:sz="0" w:space="0" w:color="auto"/>
      </w:divBdr>
    </w:div>
    <w:div w:id="338312388">
      <w:bodyDiv w:val="1"/>
      <w:marLeft w:val="0"/>
      <w:marRight w:val="0"/>
      <w:marTop w:val="0"/>
      <w:marBottom w:val="0"/>
      <w:divBdr>
        <w:top w:val="none" w:sz="0" w:space="0" w:color="auto"/>
        <w:left w:val="none" w:sz="0" w:space="0" w:color="auto"/>
        <w:bottom w:val="none" w:sz="0" w:space="0" w:color="auto"/>
        <w:right w:val="none" w:sz="0" w:space="0" w:color="auto"/>
      </w:divBdr>
    </w:div>
    <w:div w:id="341906104">
      <w:bodyDiv w:val="1"/>
      <w:marLeft w:val="0"/>
      <w:marRight w:val="0"/>
      <w:marTop w:val="0"/>
      <w:marBottom w:val="0"/>
      <w:divBdr>
        <w:top w:val="none" w:sz="0" w:space="0" w:color="auto"/>
        <w:left w:val="none" w:sz="0" w:space="0" w:color="auto"/>
        <w:bottom w:val="none" w:sz="0" w:space="0" w:color="auto"/>
        <w:right w:val="none" w:sz="0" w:space="0" w:color="auto"/>
      </w:divBdr>
      <w:divsChild>
        <w:div w:id="13832083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4527501">
      <w:bodyDiv w:val="1"/>
      <w:marLeft w:val="0"/>
      <w:marRight w:val="0"/>
      <w:marTop w:val="0"/>
      <w:marBottom w:val="0"/>
      <w:divBdr>
        <w:top w:val="none" w:sz="0" w:space="0" w:color="auto"/>
        <w:left w:val="none" w:sz="0" w:space="0" w:color="auto"/>
        <w:bottom w:val="none" w:sz="0" w:space="0" w:color="auto"/>
        <w:right w:val="none" w:sz="0" w:space="0" w:color="auto"/>
      </w:divBdr>
    </w:div>
    <w:div w:id="346640604">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58968731">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60324045">
      <w:bodyDiv w:val="1"/>
      <w:marLeft w:val="0"/>
      <w:marRight w:val="0"/>
      <w:marTop w:val="0"/>
      <w:marBottom w:val="0"/>
      <w:divBdr>
        <w:top w:val="none" w:sz="0" w:space="0" w:color="auto"/>
        <w:left w:val="none" w:sz="0" w:space="0" w:color="auto"/>
        <w:bottom w:val="none" w:sz="0" w:space="0" w:color="auto"/>
        <w:right w:val="none" w:sz="0" w:space="0" w:color="auto"/>
      </w:divBdr>
    </w:div>
    <w:div w:id="364256101">
      <w:bodyDiv w:val="1"/>
      <w:marLeft w:val="0"/>
      <w:marRight w:val="0"/>
      <w:marTop w:val="0"/>
      <w:marBottom w:val="0"/>
      <w:divBdr>
        <w:top w:val="none" w:sz="0" w:space="0" w:color="auto"/>
        <w:left w:val="none" w:sz="0" w:space="0" w:color="auto"/>
        <w:bottom w:val="none" w:sz="0" w:space="0" w:color="auto"/>
        <w:right w:val="none" w:sz="0" w:space="0" w:color="auto"/>
      </w:divBdr>
    </w:div>
    <w:div w:id="366639453">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38876962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4912787">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10930444">
      <w:bodyDiv w:val="1"/>
      <w:marLeft w:val="0"/>
      <w:marRight w:val="0"/>
      <w:marTop w:val="0"/>
      <w:marBottom w:val="0"/>
      <w:divBdr>
        <w:top w:val="none" w:sz="0" w:space="0" w:color="auto"/>
        <w:left w:val="none" w:sz="0" w:space="0" w:color="auto"/>
        <w:bottom w:val="none" w:sz="0" w:space="0" w:color="auto"/>
        <w:right w:val="none" w:sz="0" w:space="0" w:color="auto"/>
      </w:divBdr>
      <w:divsChild>
        <w:div w:id="1252351264">
          <w:blockQuote w:val="1"/>
          <w:marLeft w:val="720"/>
          <w:marRight w:val="720"/>
          <w:marTop w:val="100"/>
          <w:marBottom w:val="100"/>
          <w:divBdr>
            <w:top w:val="none" w:sz="0" w:space="0" w:color="auto"/>
            <w:left w:val="none" w:sz="0" w:space="0" w:color="auto"/>
            <w:bottom w:val="none" w:sz="0" w:space="0" w:color="auto"/>
            <w:right w:val="none" w:sz="0" w:space="0" w:color="auto"/>
          </w:divBdr>
        </w:div>
        <w:div w:id="1251041623">
          <w:blockQuote w:val="1"/>
          <w:marLeft w:val="720"/>
          <w:marRight w:val="720"/>
          <w:marTop w:val="100"/>
          <w:marBottom w:val="100"/>
          <w:divBdr>
            <w:top w:val="none" w:sz="0" w:space="0" w:color="auto"/>
            <w:left w:val="none" w:sz="0" w:space="0" w:color="auto"/>
            <w:bottom w:val="none" w:sz="0" w:space="0" w:color="auto"/>
            <w:right w:val="none" w:sz="0" w:space="0" w:color="auto"/>
          </w:divBdr>
        </w:div>
        <w:div w:id="1263950828">
          <w:blockQuote w:val="1"/>
          <w:marLeft w:val="720"/>
          <w:marRight w:val="720"/>
          <w:marTop w:val="100"/>
          <w:marBottom w:val="100"/>
          <w:divBdr>
            <w:top w:val="none" w:sz="0" w:space="0" w:color="auto"/>
            <w:left w:val="none" w:sz="0" w:space="0" w:color="auto"/>
            <w:bottom w:val="none" w:sz="0" w:space="0" w:color="auto"/>
            <w:right w:val="none" w:sz="0" w:space="0" w:color="auto"/>
          </w:divBdr>
        </w:div>
        <w:div w:id="1434086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26081462">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35172828">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136661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62120489">
      <w:bodyDiv w:val="1"/>
      <w:marLeft w:val="0"/>
      <w:marRight w:val="0"/>
      <w:marTop w:val="0"/>
      <w:marBottom w:val="0"/>
      <w:divBdr>
        <w:top w:val="none" w:sz="0" w:space="0" w:color="auto"/>
        <w:left w:val="none" w:sz="0" w:space="0" w:color="auto"/>
        <w:bottom w:val="none" w:sz="0" w:space="0" w:color="auto"/>
        <w:right w:val="none" w:sz="0" w:space="0" w:color="auto"/>
      </w:divBdr>
    </w:div>
    <w:div w:id="465512136">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26131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1671303">
      <w:bodyDiv w:val="1"/>
      <w:marLeft w:val="0"/>
      <w:marRight w:val="0"/>
      <w:marTop w:val="0"/>
      <w:marBottom w:val="0"/>
      <w:divBdr>
        <w:top w:val="none" w:sz="0" w:space="0" w:color="auto"/>
        <w:left w:val="none" w:sz="0" w:space="0" w:color="auto"/>
        <w:bottom w:val="none" w:sz="0" w:space="0" w:color="auto"/>
        <w:right w:val="none" w:sz="0" w:space="0" w:color="auto"/>
      </w:divBdr>
      <w:divsChild>
        <w:div w:id="7992994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34461481">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4122319">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59513461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2906699">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86979993">
      <w:bodyDiv w:val="1"/>
      <w:marLeft w:val="0"/>
      <w:marRight w:val="0"/>
      <w:marTop w:val="0"/>
      <w:marBottom w:val="0"/>
      <w:divBdr>
        <w:top w:val="none" w:sz="0" w:space="0" w:color="auto"/>
        <w:left w:val="none" w:sz="0" w:space="0" w:color="auto"/>
        <w:bottom w:val="none" w:sz="0" w:space="0" w:color="auto"/>
        <w:right w:val="none" w:sz="0" w:space="0" w:color="auto"/>
      </w:divBdr>
    </w:div>
    <w:div w:id="688794628">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35664905">
      <w:bodyDiv w:val="1"/>
      <w:marLeft w:val="0"/>
      <w:marRight w:val="0"/>
      <w:marTop w:val="0"/>
      <w:marBottom w:val="0"/>
      <w:divBdr>
        <w:top w:val="none" w:sz="0" w:space="0" w:color="auto"/>
        <w:left w:val="none" w:sz="0" w:space="0" w:color="auto"/>
        <w:bottom w:val="none" w:sz="0" w:space="0" w:color="auto"/>
        <w:right w:val="none" w:sz="0" w:space="0" w:color="auto"/>
      </w:divBdr>
    </w:div>
    <w:div w:id="740324140">
      <w:bodyDiv w:val="1"/>
      <w:marLeft w:val="0"/>
      <w:marRight w:val="0"/>
      <w:marTop w:val="0"/>
      <w:marBottom w:val="0"/>
      <w:divBdr>
        <w:top w:val="none" w:sz="0" w:space="0" w:color="auto"/>
        <w:left w:val="none" w:sz="0" w:space="0" w:color="auto"/>
        <w:bottom w:val="none" w:sz="0" w:space="0" w:color="auto"/>
        <w:right w:val="none" w:sz="0" w:space="0" w:color="auto"/>
      </w:divBdr>
      <w:divsChild>
        <w:div w:id="62680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8039022">
      <w:bodyDiv w:val="1"/>
      <w:marLeft w:val="0"/>
      <w:marRight w:val="0"/>
      <w:marTop w:val="0"/>
      <w:marBottom w:val="0"/>
      <w:divBdr>
        <w:top w:val="none" w:sz="0" w:space="0" w:color="auto"/>
        <w:left w:val="none" w:sz="0" w:space="0" w:color="auto"/>
        <w:bottom w:val="none" w:sz="0" w:space="0" w:color="auto"/>
        <w:right w:val="none" w:sz="0" w:space="0" w:color="auto"/>
      </w:divBdr>
      <w:divsChild>
        <w:div w:id="204871558">
          <w:blockQuote w:val="1"/>
          <w:marLeft w:val="720"/>
          <w:marRight w:val="720"/>
          <w:marTop w:val="100"/>
          <w:marBottom w:val="100"/>
          <w:divBdr>
            <w:top w:val="none" w:sz="0" w:space="0" w:color="auto"/>
            <w:left w:val="none" w:sz="0" w:space="0" w:color="auto"/>
            <w:bottom w:val="none" w:sz="0" w:space="0" w:color="auto"/>
            <w:right w:val="none" w:sz="0" w:space="0" w:color="auto"/>
          </w:divBdr>
        </w:div>
        <w:div w:id="8050529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03175904">
          <w:blockQuote w:val="1"/>
          <w:marLeft w:val="720"/>
          <w:marRight w:val="720"/>
          <w:marTop w:val="100"/>
          <w:marBottom w:val="100"/>
          <w:divBdr>
            <w:top w:val="none" w:sz="0" w:space="0" w:color="auto"/>
            <w:left w:val="none" w:sz="0" w:space="0" w:color="auto"/>
            <w:bottom w:val="none" w:sz="0" w:space="0" w:color="auto"/>
            <w:right w:val="none" w:sz="0" w:space="0" w:color="auto"/>
          </w:divBdr>
        </w:div>
        <w:div w:id="804175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0278177">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4595034">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80302733">
      <w:bodyDiv w:val="1"/>
      <w:marLeft w:val="0"/>
      <w:marRight w:val="0"/>
      <w:marTop w:val="0"/>
      <w:marBottom w:val="0"/>
      <w:divBdr>
        <w:top w:val="none" w:sz="0" w:space="0" w:color="auto"/>
        <w:left w:val="none" w:sz="0" w:space="0" w:color="auto"/>
        <w:bottom w:val="none" w:sz="0" w:space="0" w:color="auto"/>
        <w:right w:val="none" w:sz="0" w:space="0" w:color="auto"/>
      </w:divBdr>
    </w:div>
    <w:div w:id="789863003">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1654170">
      <w:bodyDiv w:val="1"/>
      <w:marLeft w:val="0"/>
      <w:marRight w:val="0"/>
      <w:marTop w:val="0"/>
      <w:marBottom w:val="0"/>
      <w:divBdr>
        <w:top w:val="none" w:sz="0" w:space="0" w:color="auto"/>
        <w:left w:val="none" w:sz="0" w:space="0" w:color="auto"/>
        <w:bottom w:val="none" w:sz="0" w:space="0" w:color="auto"/>
        <w:right w:val="none" w:sz="0" w:space="0" w:color="auto"/>
      </w:divBdr>
      <w:divsChild>
        <w:div w:id="425462718">
          <w:marLeft w:val="0"/>
          <w:marRight w:val="0"/>
          <w:marTop w:val="0"/>
          <w:marBottom w:val="0"/>
          <w:divBdr>
            <w:top w:val="none" w:sz="0" w:space="0" w:color="auto"/>
            <w:left w:val="none" w:sz="0" w:space="0" w:color="auto"/>
            <w:bottom w:val="none" w:sz="0" w:space="0" w:color="auto"/>
            <w:right w:val="none" w:sz="0" w:space="0" w:color="auto"/>
          </w:divBdr>
        </w:div>
      </w:divsChild>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18767274">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27524807">
      <w:bodyDiv w:val="1"/>
      <w:marLeft w:val="0"/>
      <w:marRight w:val="0"/>
      <w:marTop w:val="0"/>
      <w:marBottom w:val="0"/>
      <w:divBdr>
        <w:top w:val="none" w:sz="0" w:space="0" w:color="auto"/>
        <w:left w:val="none" w:sz="0" w:space="0" w:color="auto"/>
        <w:bottom w:val="none" w:sz="0" w:space="0" w:color="auto"/>
        <w:right w:val="none" w:sz="0" w:space="0" w:color="auto"/>
      </w:divBdr>
      <w:divsChild>
        <w:div w:id="17435968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0216323">
      <w:bodyDiv w:val="1"/>
      <w:marLeft w:val="0"/>
      <w:marRight w:val="0"/>
      <w:marTop w:val="0"/>
      <w:marBottom w:val="0"/>
      <w:divBdr>
        <w:top w:val="none" w:sz="0" w:space="0" w:color="auto"/>
        <w:left w:val="none" w:sz="0" w:space="0" w:color="auto"/>
        <w:bottom w:val="none" w:sz="0" w:space="0" w:color="auto"/>
        <w:right w:val="none" w:sz="0" w:space="0" w:color="auto"/>
      </w:divBdr>
    </w:div>
    <w:div w:id="833297166">
      <w:bodyDiv w:val="1"/>
      <w:marLeft w:val="0"/>
      <w:marRight w:val="0"/>
      <w:marTop w:val="0"/>
      <w:marBottom w:val="0"/>
      <w:divBdr>
        <w:top w:val="none" w:sz="0" w:space="0" w:color="auto"/>
        <w:left w:val="none" w:sz="0" w:space="0" w:color="auto"/>
        <w:bottom w:val="none" w:sz="0" w:space="0" w:color="auto"/>
        <w:right w:val="none" w:sz="0" w:space="0" w:color="auto"/>
      </w:divBdr>
      <w:divsChild>
        <w:div w:id="1097482723">
          <w:marLeft w:val="0"/>
          <w:marRight w:val="0"/>
          <w:marTop w:val="0"/>
          <w:marBottom w:val="0"/>
          <w:divBdr>
            <w:top w:val="none" w:sz="0" w:space="0" w:color="auto"/>
            <w:left w:val="none" w:sz="0" w:space="0" w:color="auto"/>
            <w:bottom w:val="none" w:sz="0" w:space="0" w:color="auto"/>
            <w:right w:val="none" w:sz="0" w:space="0" w:color="auto"/>
          </w:divBdr>
          <w:divsChild>
            <w:div w:id="87269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302540">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73077038">
      <w:bodyDiv w:val="1"/>
      <w:marLeft w:val="0"/>
      <w:marRight w:val="0"/>
      <w:marTop w:val="0"/>
      <w:marBottom w:val="0"/>
      <w:divBdr>
        <w:top w:val="none" w:sz="0" w:space="0" w:color="auto"/>
        <w:left w:val="none" w:sz="0" w:space="0" w:color="auto"/>
        <w:bottom w:val="none" w:sz="0" w:space="0" w:color="auto"/>
        <w:right w:val="none" w:sz="0" w:space="0" w:color="auto"/>
      </w:divBdr>
    </w:div>
    <w:div w:id="873929354">
      <w:bodyDiv w:val="1"/>
      <w:marLeft w:val="0"/>
      <w:marRight w:val="0"/>
      <w:marTop w:val="0"/>
      <w:marBottom w:val="0"/>
      <w:divBdr>
        <w:top w:val="none" w:sz="0" w:space="0" w:color="auto"/>
        <w:left w:val="none" w:sz="0" w:space="0" w:color="auto"/>
        <w:bottom w:val="none" w:sz="0" w:space="0" w:color="auto"/>
        <w:right w:val="none" w:sz="0" w:space="0" w:color="auto"/>
      </w:divBdr>
    </w:div>
    <w:div w:id="874078216">
      <w:bodyDiv w:val="1"/>
      <w:marLeft w:val="0"/>
      <w:marRight w:val="0"/>
      <w:marTop w:val="0"/>
      <w:marBottom w:val="0"/>
      <w:divBdr>
        <w:top w:val="none" w:sz="0" w:space="0" w:color="auto"/>
        <w:left w:val="none" w:sz="0" w:space="0" w:color="auto"/>
        <w:bottom w:val="none" w:sz="0" w:space="0" w:color="auto"/>
        <w:right w:val="none" w:sz="0" w:space="0" w:color="auto"/>
      </w:divBdr>
      <w:divsChild>
        <w:div w:id="4414589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5387864">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89852022">
      <w:bodyDiv w:val="1"/>
      <w:marLeft w:val="0"/>
      <w:marRight w:val="0"/>
      <w:marTop w:val="0"/>
      <w:marBottom w:val="0"/>
      <w:divBdr>
        <w:top w:val="none" w:sz="0" w:space="0" w:color="auto"/>
        <w:left w:val="none" w:sz="0" w:space="0" w:color="auto"/>
        <w:bottom w:val="none" w:sz="0" w:space="0" w:color="auto"/>
        <w:right w:val="none" w:sz="0" w:space="0" w:color="auto"/>
      </w:divBdr>
    </w:div>
    <w:div w:id="8913100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0142564">
      <w:bodyDiv w:val="1"/>
      <w:marLeft w:val="0"/>
      <w:marRight w:val="0"/>
      <w:marTop w:val="0"/>
      <w:marBottom w:val="0"/>
      <w:divBdr>
        <w:top w:val="none" w:sz="0" w:space="0" w:color="auto"/>
        <w:left w:val="none" w:sz="0" w:space="0" w:color="auto"/>
        <w:bottom w:val="none" w:sz="0" w:space="0" w:color="auto"/>
        <w:right w:val="none" w:sz="0" w:space="0" w:color="auto"/>
      </w:divBdr>
    </w:div>
    <w:div w:id="902325472">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19099148">
      <w:bodyDiv w:val="1"/>
      <w:marLeft w:val="0"/>
      <w:marRight w:val="0"/>
      <w:marTop w:val="0"/>
      <w:marBottom w:val="0"/>
      <w:divBdr>
        <w:top w:val="none" w:sz="0" w:space="0" w:color="auto"/>
        <w:left w:val="none" w:sz="0" w:space="0" w:color="auto"/>
        <w:bottom w:val="none" w:sz="0" w:space="0" w:color="auto"/>
        <w:right w:val="none" w:sz="0" w:space="0" w:color="auto"/>
      </w:divBdr>
      <w:divsChild>
        <w:div w:id="42295680">
          <w:marLeft w:val="0"/>
          <w:marRight w:val="0"/>
          <w:marTop w:val="0"/>
          <w:marBottom w:val="0"/>
          <w:divBdr>
            <w:top w:val="none" w:sz="0" w:space="0" w:color="auto"/>
            <w:left w:val="none" w:sz="0" w:space="0" w:color="auto"/>
            <w:bottom w:val="none" w:sz="0" w:space="0" w:color="auto"/>
            <w:right w:val="none" w:sz="0" w:space="0" w:color="auto"/>
          </w:divBdr>
        </w:div>
      </w:divsChild>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3242340">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1059121">
      <w:bodyDiv w:val="1"/>
      <w:marLeft w:val="0"/>
      <w:marRight w:val="0"/>
      <w:marTop w:val="0"/>
      <w:marBottom w:val="0"/>
      <w:divBdr>
        <w:top w:val="none" w:sz="0" w:space="0" w:color="auto"/>
        <w:left w:val="none" w:sz="0" w:space="0" w:color="auto"/>
        <w:bottom w:val="none" w:sz="0" w:space="0" w:color="auto"/>
        <w:right w:val="none" w:sz="0" w:space="0" w:color="auto"/>
      </w:divBdr>
      <w:divsChild>
        <w:div w:id="940918079">
          <w:blockQuote w:val="1"/>
          <w:marLeft w:val="720"/>
          <w:marRight w:val="720"/>
          <w:marTop w:val="100"/>
          <w:marBottom w:val="100"/>
          <w:divBdr>
            <w:top w:val="none" w:sz="0" w:space="0" w:color="auto"/>
            <w:left w:val="none" w:sz="0" w:space="0" w:color="auto"/>
            <w:bottom w:val="none" w:sz="0" w:space="0" w:color="auto"/>
            <w:right w:val="none" w:sz="0" w:space="0" w:color="auto"/>
          </w:divBdr>
        </w:div>
        <w:div w:id="7931367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73481409">
      <w:bodyDiv w:val="1"/>
      <w:marLeft w:val="0"/>
      <w:marRight w:val="0"/>
      <w:marTop w:val="0"/>
      <w:marBottom w:val="0"/>
      <w:divBdr>
        <w:top w:val="none" w:sz="0" w:space="0" w:color="auto"/>
        <w:left w:val="none" w:sz="0" w:space="0" w:color="auto"/>
        <w:bottom w:val="none" w:sz="0" w:space="0" w:color="auto"/>
        <w:right w:val="none" w:sz="0" w:space="0" w:color="auto"/>
      </w:divBdr>
    </w:div>
    <w:div w:id="97819274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87586156">
      <w:bodyDiv w:val="1"/>
      <w:marLeft w:val="0"/>
      <w:marRight w:val="0"/>
      <w:marTop w:val="0"/>
      <w:marBottom w:val="0"/>
      <w:divBdr>
        <w:top w:val="none" w:sz="0" w:space="0" w:color="auto"/>
        <w:left w:val="none" w:sz="0" w:space="0" w:color="auto"/>
        <w:bottom w:val="none" w:sz="0" w:space="0" w:color="auto"/>
        <w:right w:val="none" w:sz="0" w:space="0" w:color="auto"/>
      </w:divBdr>
      <w:divsChild>
        <w:div w:id="884411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3543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996567345">
      <w:bodyDiv w:val="1"/>
      <w:marLeft w:val="0"/>
      <w:marRight w:val="0"/>
      <w:marTop w:val="0"/>
      <w:marBottom w:val="0"/>
      <w:divBdr>
        <w:top w:val="none" w:sz="0" w:space="0" w:color="auto"/>
        <w:left w:val="none" w:sz="0" w:space="0" w:color="auto"/>
        <w:bottom w:val="none" w:sz="0" w:space="0" w:color="auto"/>
        <w:right w:val="none" w:sz="0" w:space="0" w:color="auto"/>
      </w:divBdr>
      <w:divsChild>
        <w:div w:id="213006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02469063">
      <w:bodyDiv w:val="1"/>
      <w:marLeft w:val="0"/>
      <w:marRight w:val="0"/>
      <w:marTop w:val="0"/>
      <w:marBottom w:val="0"/>
      <w:divBdr>
        <w:top w:val="none" w:sz="0" w:space="0" w:color="auto"/>
        <w:left w:val="none" w:sz="0" w:space="0" w:color="auto"/>
        <w:bottom w:val="none" w:sz="0" w:space="0" w:color="auto"/>
        <w:right w:val="none" w:sz="0" w:space="0" w:color="auto"/>
      </w:divBdr>
    </w:div>
    <w:div w:id="1003437054">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29839218">
      <w:bodyDiv w:val="1"/>
      <w:marLeft w:val="0"/>
      <w:marRight w:val="0"/>
      <w:marTop w:val="0"/>
      <w:marBottom w:val="0"/>
      <w:divBdr>
        <w:top w:val="none" w:sz="0" w:space="0" w:color="auto"/>
        <w:left w:val="none" w:sz="0" w:space="0" w:color="auto"/>
        <w:bottom w:val="none" w:sz="0" w:space="0" w:color="auto"/>
        <w:right w:val="none" w:sz="0" w:space="0" w:color="auto"/>
      </w:divBdr>
    </w:div>
    <w:div w:id="1030105491">
      <w:bodyDiv w:val="1"/>
      <w:marLeft w:val="0"/>
      <w:marRight w:val="0"/>
      <w:marTop w:val="0"/>
      <w:marBottom w:val="0"/>
      <w:divBdr>
        <w:top w:val="none" w:sz="0" w:space="0" w:color="auto"/>
        <w:left w:val="none" w:sz="0" w:space="0" w:color="auto"/>
        <w:bottom w:val="none" w:sz="0" w:space="0" w:color="auto"/>
        <w:right w:val="none" w:sz="0" w:space="0" w:color="auto"/>
      </w:divBdr>
    </w:div>
    <w:div w:id="1037122898">
      <w:bodyDiv w:val="1"/>
      <w:marLeft w:val="0"/>
      <w:marRight w:val="0"/>
      <w:marTop w:val="0"/>
      <w:marBottom w:val="0"/>
      <w:divBdr>
        <w:top w:val="none" w:sz="0" w:space="0" w:color="auto"/>
        <w:left w:val="none" w:sz="0" w:space="0" w:color="auto"/>
        <w:bottom w:val="none" w:sz="0" w:space="0" w:color="auto"/>
        <w:right w:val="none" w:sz="0" w:space="0" w:color="auto"/>
      </w:divBdr>
      <w:divsChild>
        <w:div w:id="1753120451">
          <w:marLeft w:val="0"/>
          <w:marRight w:val="0"/>
          <w:marTop w:val="0"/>
          <w:marBottom w:val="0"/>
          <w:divBdr>
            <w:top w:val="none" w:sz="0" w:space="0" w:color="auto"/>
            <w:left w:val="none" w:sz="0" w:space="0" w:color="auto"/>
            <w:bottom w:val="none" w:sz="0" w:space="0" w:color="auto"/>
            <w:right w:val="none" w:sz="0" w:space="0" w:color="auto"/>
          </w:divBdr>
          <w:divsChild>
            <w:div w:id="426853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44864299">
      <w:bodyDiv w:val="1"/>
      <w:marLeft w:val="0"/>
      <w:marRight w:val="0"/>
      <w:marTop w:val="0"/>
      <w:marBottom w:val="0"/>
      <w:divBdr>
        <w:top w:val="none" w:sz="0" w:space="0" w:color="auto"/>
        <w:left w:val="none" w:sz="0" w:space="0" w:color="auto"/>
        <w:bottom w:val="none" w:sz="0" w:space="0" w:color="auto"/>
        <w:right w:val="none" w:sz="0" w:space="0" w:color="auto"/>
      </w:divBdr>
      <w:divsChild>
        <w:div w:id="1545171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77551638">
      <w:bodyDiv w:val="1"/>
      <w:marLeft w:val="0"/>
      <w:marRight w:val="0"/>
      <w:marTop w:val="0"/>
      <w:marBottom w:val="0"/>
      <w:divBdr>
        <w:top w:val="none" w:sz="0" w:space="0" w:color="auto"/>
        <w:left w:val="none" w:sz="0" w:space="0" w:color="auto"/>
        <w:bottom w:val="none" w:sz="0" w:space="0" w:color="auto"/>
        <w:right w:val="none" w:sz="0" w:space="0" w:color="auto"/>
      </w:divBdr>
    </w:div>
    <w:div w:id="1080756353">
      <w:bodyDiv w:val="1"/>
      <w:marLeft w:val="0"/>
      <w:marRight w:val="0"/>
      <w:marTop w:val="0"/>
      <w:marBottom w:val="0"/>
      <w:divBdr>
        <w:top w:val="none" w:sz="0" w:space="0" w:color="auto"/>
        <w:left w:val="none" w:sz="0" w:space="0" w:color="auto"/>
        <w:bottom w:val="none" w:sz="0" w:space="0" w:color="auto"/>
        <w:right w:val="none" w:sz="0" w:space="0" w:color="auto"/>
      </w:divBdr>
    </w:div>
    <w:div w:id="1093015353">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093667636">
      <w:bodyDiv w:val="1"/>
      <w:marLeft w:val="0"/>
      <w:marRight w:val="0"/>
      <w:marTop w:val="0"/>
      <w:marBottom w:val="0"/>
      <w:divBdr>
        <w:top w:val="none" w:sz="0" w:space="0" w:color="auto"/>
        <w:left w:val="none" w:sz="0" w:space="0" w:color="auto"/>
        <w:bottom w:val="none" w:sz="0" w:space="0" w:color="auto"/>
        <w:right w:val="none" w:sz="0" w:space="0" w:color="auto"/>
      </w:divBdr>
      <w:divsChild>
        <w:div w:id="181012818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6199389">
          <w:marLeft w:val="0"/>
          <w:marRight w:val="0"/>
          <w:marTop w:val="0"/>
          <w:marBottom w:val="0"/>
          <w:divBdr>
            <w:top w:val="none" w:sz="0" w:space="0" w:color="auto"/>
            <w:left w:val="none" w:sz="0" w:space="0" w:color="auto"/>
            <w:bottom w:val="none" w:sz="0" w:space="0" w:color="auto"/>
            <w:right w:val="none" w:sz="0" w:space="0" w:color="auto"/>
          </w:divBdr>
        </w:div>
      </w:divsChild>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28740403">
      <w:bodyDiv w:val="1"/>
      <w:marLeft w:val="0"/>
      <w:marRight w:val="0"/>
      <w:marTop w:val="0"/>
      <w:marBottom w:val="0"/>
      <w:divBdr>
        <w:top w:val="none" w:sz="0" w:space="0" w:color="auto"/>
        <w:left w:val="none" w:sz="0" w:space="0" w:color="auto"/>
        <w:bottom w:val="none" w:sz="0" w:space="0" w:color="auto"/>
        <w:right w:val="none" w:sz="0" w:space="0" w:color="auto"/>
      </w:divBdr>
    </w:div>
    <w:div w:id="1131169873">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67283537">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17470506">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28110734">
      <w:bodyDiv w:val="1"/>
      <w:marLeft w:val="0"/>
      <w:marRight w:val="0"/>
      <w:marTop w:val="0"/>
      <w:marBottom w:val="0"/>
      <w:divBdr>
        <w:top w:val="none" w:sz="0" w:space="0" w:color="auto"/>
        <w:left w:val="none" w:sz="0" w:space="0" w:color="auto"/>
        <w:bottom w:val="none" w:sz="0" w:space="0" w:color="auto"/>
        <w:right w:val="none" w:sz="0" w:space="0" w:color="auto"/>
      </w:divBdr>
    </w:div>
    <w:div w:id="1228569095">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58126798">
      <w:bodyDiv w:val="1"/>
      <w:marLeft w:val="0"/>
      <w:marRight w:val="0"/>
      <w:marTop w:val="0"/>
      <w:marBottom w:val="0"/>
      <w:divBdr>
        <w:top w:val="none" w:sz="0" w:space="0" w:color="auto"/>
        <w:left w:val="none" w:sz="0" w:space="0" w:color="auto"/>
        <w:bottom w:val="none" w:sz="0" w:space="0" w:color="auto"/>
        <w:right w:val="none" w:sz="0" w:space="0" w:color="auto"/>
      </w:divBdr>
    </w:div>
    <w:div w:id="1262493985">
      <w:bodyDiv w:val="1"/>
      <w:marLeft w:val="0"/>
      <w:marRight w:val="0"/>
      <w:marTop w:val="0"/>
      <w:marBottom w:val="0"/>
      <w:divBdr>
        <w:top w:val="none" w:sz="0" w:space="0" w:color="auto"/>
        <w:left w:val="none" w:sz="0" w:space="0" w:color="auto"/>
        <w:bottom w:val="none" w:sz="0" w:space="0" w:color="auto"/>
        <w:right w:val="none" w:sz="0" w:space="0" w:color="auto"/>
      </w:divBdr>
    </w:div>
    <w:div w:id="1269779593">
      <w:bodyDiv w:val="1"/>
      <w:marLeft w:val="0"/>
      <w:marRight w:val="0"/>
      <w:marTop w:val="0"/>
      <w:marBottom w:val="0"/>
      <w:divBdr>
        <w:top w:val="none" w:sz="0" w:space="0" w:color="auto"/>
        <w:left w:val="none" w:sz="0" w:space="0" w:color="auto"/>
        <w:bottom w:val="none" w:sz="0" w:space="0" w:color="auto"/>
        <w:right w:val="none" w:sz="0" w:space="0" w:color="auto"/>
      </w:divBdr>
      <w:divsChild>
        <w:div w:id="3480632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2010009">
      <w:bodyDiv w:val="1"/>
      <w:marLeft w:val="0"/>
      <w:marRight w:val="0"/>
      <w:marTop w:val="0"/>
      <w:marBottom w:val="0"/>
      <w:divBdr>
        <w:top w:val="none" w:sz="0" w:space="0" w:color="auto"/>
        <w:left w:val="none" w:sz="0" w:space="0" w:color="auto"/>
        <w:bottom w:val="none" w:sz="0" w:space="0" w:color="auto"/>
        <w:right w:val="none" w:sz="0" w:space="0" w:color="auto"/>
      </w:divBdr>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609205">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03969982">
      <w:bodyDiv w:val="1"/>
      <w:marLeft w:val="0"/>
      <w:marRight w:val="0"/>
      <w:marTop w:val="0"/>
      <w:marBottom w:val="0"/>
      <w:divBdr>
        <w:top w:val="none" w:sz="0" w:space="0" w:color="auto"/>
        <w:left w:val="none" w:sz="0" w:space="0" w:color="auto"/>
        <w:bottom w:val="none" w:sz="0" w:space="0" w:color="auto"/>
        <w:right w:val="none" w:sz="0" w:space="0" w:color="auto"/>
      </w:divBdr>
    </w:div>
    <w:div w:id="1310399270">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35887039">
      <w:bodyDiv w:val="1"/>
      <w:marLeft w:val="0"/>
      <w:marRight w:val="0"/>
      <w:marTop w:val="0"/>
      <w:marBottom w:val="0"/>
      <w:divBdr>
        <w:top w:val="none" w:sz="0" w:space="0" w:color="auto"/>
        <w:left w:val="none" w:sz="0" w:space="0" w:color="auto"/>
        <w:bottom w:val="none" w:sz="0" w:space="0" w:color="auto"/>
        <w:right w:val="none" w:sz="0" w:space="0" w:color="auto"/>
      </w:divBdr>
    </w:div>
    <w:div w:id="1340279690">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33584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48752964">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4235811">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7998331">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09958116">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30346092">
      <w:bodyDiv w:val="1"/>
      <w:marLeft w:val="0"/>
      <w:marRight w:val="0"/>
      <w:marTop w:val="0"/>
      <w:marBottom w:val="0"/>
      <w:divBdr>
        <w:top w:val="none" w:sz="0" w:space="0" w:color="auto"/>
        <w:left w:val="none" w:sz="0" w:space="0" w:color="auto"/>
        <w:bottom w:val="none" w:sz="0" w:space="0" w:color="auto"/>
        <w:right w:val="none" w:sz="0" w:space="0" w:color="auto"/>
      </w:divBdr>
    </w:div>
    <w:div w:id="1431318916">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41803328">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52555609">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75636527">
      <w:bodyDiv w:val="1"/>
      <w:marLeft w:val="0"/>
      <w:marRight w:val="0"/>
      <w:marTop w:val="0"/>
      <w:marBottom w:val="0"/>
      <w:divBdr>
        <w:top w:val="none" w:sz="0" w:space="0" w:color="auto"/>
        <w:left w:val="none" w:sz="0" w:space="0" w:color="auto"/>
        <w:bottom w:val="none" w:sz="0" w:space="0" w:color="auto"/>
        <w:right w:val="none" w:sz="0" w:space="0" w:color="auto"/>
      </w:divBdr>
    </w:div>
    <w:div w:id="1481998247">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84783642">
      <w:bodyDiv w:val="1"/>
      <w:marLeft w:val="0"/>
      <w:marRight w:val="0"/>
      <w:marTop w:val="0"/>
      <w:marBottom w:val="0"/>
      <w:divBdr>
        <w:top w:val="none" w:sz="0" w:space="0" w:color="auto"/>
        <w:left w:val="none" w:sz="0" w:space="0" w:color="auto"/>
        <w:bottom w:val="none" w:sz="0" w:space="0" w:color="auto"/>
        <w:right w:val="none" w:sz="0" w:space="0" w:color="auto"/>
      </w:divBdr>
    </w:div>
    <w:div w:id="149175268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02549202">
      <w:bodyDiv w:val="1"/>
      <w:marLeft w:val="0"/>
      <w:marRight w:val="0"/>
      <w:marTop w:val="0"/>
      <w:marBottom w:val="0"/>
      <w:divBdr>
        <w:top w:val="none" w:sz="0" w:space="0" w:color="auto"/>
        <w:left w:val="none" w:sz="0" w:space="0" w:color="auto"/>
        <w:bottom w:val="none" w:sz="0" w:space="0" w:color="auto"/>
        <w:right w:val="none" w:sz="0" w:space="0" w:color="auto"/>
      </w:divBdr>
    </w:div>
    <w:div w:id="1506507286">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0269867">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4397172">
      <w:bodyDiv w:val="1"/>
      <w:marLeft w:val="0"/>
      <w:marRight w:val="0"/>
      <w:marTop w:val="0"/>
      <w:marBottom w:val="0"/>
      <w:divBdr>
        <w:top w:val="none" w:sz="0" w:space="0" w:color="auto"/>
        <w:left w:val="none" w:sz="0" w:space="0" w:color="auto"/>
        <w:bottom w:val="none" w:sz="0" w:space="0" w:color="auto"/>
        <w:right w:val="none" w:sz="0" w:space="0" w:color="auto"/>
      </w:divBdr>
      <w:divsChild>
        <w:div w:id="1089891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648663">
          <w:marLeft w:val="0"/>
          <w:marRight w:val="0"/>
          <w:marTop w:val="0"/>
          <w:marBottom w:val="0"/>
          <w:divBdr>
            <w:top w:val="none" w:sz="0" w:space="0" w:color="auto"/>
            <w:left w:val="none" w:sz="0" w:space="0" w:color="auto"/>
            <w:bottom w:val="none" w:sz="0" w:space="0" w:color="auto"/>
            <w:right w:val="none" w:sz="0" w:space="0" w:color="auto"/>
          </w:divBdr>
        </w:div>
      </w:divsChild>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33030211">
      <w:bodyDiv w:val="1"/>
      <w:marLeft w:val="0"/>
      <w:marRight w:val="0"/>
      <w:marTop w:val="0"/>
      <w:marBottom w:val="0"/>
      <w:divBdr>
        <w:top w:val="none" w:sz="0" w:space="0" w:color="auto"/>
        <w:left w:val="none" w:sz="0" w:space="0" w:color="auto"/>
        <w:bottom w:val="none" w:sz="0" w:space="0" w:color="auto"/>
        <w:right w:val="none" w:sz="0" w:space="0" w:color="auto"/>
      </w:divBdr>
    </w:div>
    <w:div w:id="1539733078">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5481467">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86185306">
      <w:bodyDiv w:val="1"/>
      <w:marLeft w:val="0"/>
      <w:marRight w:val="0"/>
      <w:marTop w:val="0"/>
      <w:marBottom w:val="0"/>
      <w:divBdr>
        <w:top w:val="none" w:sz="0" w:space="0" w:color="auto"/>
        <w:left w:val="none" w:sz="0" w:space="0" w:color="auto"/>
        <w:bottom w:val="none" w:sz="0" w:space="0" w:color="auto"/>
        <w:right w:val="none" w:sz="0" w:space="0" w:color="auto"/>
      </w:divBdr>
    </w:div>
    <w:div w:id="1595700904">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07301013">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55179500">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6597242">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692342456">
      <w:bodyDiv w:val="1"/>
      <w:marLeft w:val="0"/>
      <w:marRight w:val="0"/>
      <w:marTop w:val="0"/>
      <w:marBottom w:val="0"/>
      <w:divBdr>
        <w:top w:val="none" w:sz="0" w:space="0" w:color="auto"/>
        <w:left w:val="none" w:sz="0" w:space="0" w:color="auto"/>
        <w:bottom w:val="none" w:sz="0" w:space="0" w:color="auto"/>
        <w:right w:val="none" w:sz="0" w:space="0" w:color="auto"/>
      </w:divBdr>
    </w:div>
    <w:div w:id="1701858056">
      <w:bodyDiv w:val="1"/>
      <w:marLeft w:val="0"/>
      <w:marRight w:val="0"/>
      <w:marTop w:val="0"/>
      <w:marBottom w:val="0"/>
      <w:divBdr>
        <w:top w:val="none" w:sz="0" w:space="0" w:color="auto"/>
        <w:left w:val="none" w:sz="0" w:space="0" w:color="auto"/>
        <w:bottom w:val="none" w:sz="0" w:space="0" w:color="auto"/>
        <w:right w:val="none" w:sz="0" w:space="0" w:color="auto"/>
      </w:divBdr>
    </w:div>
    <w:div w:id="1702977714">
      <w:bodyDiv w:val="1"/>
      <w:marLeft w:val="0"/>
      <w:marRight w:val="0"/>
      <w:marTop w:val="0"/>
      <w:marBottom w:val="0"/>
      <w:divBdr>
        <w:top w:val="none" w:sz="0" w:space="0" w:color="auto"/>
        <w:left w:val="none" w:sz="0" w:space="0" w:color="auto"/>
        <w:bottom w:val="none" w:sz="0" w:space="0" w:color="auto"/>
        <w:right w:val="none" w:sz="0" w:space="0" w:color="auto"/>
      </w:divBdr>
    </w:div>
    <w:div w:id="1707365074">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0979127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18118990">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2976136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6389551">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1807154">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58821611">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65223150">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19882487">
      <w:bodyDiv w:val="1"/>
      <w:marLeft w:val="0"/>
      <w:marRight w:val="0"/>
      <w:marTop w:val="0"/>
      <w:marBottom w:val="0"/>
      <w:divBdr>
        <w:top w:val="none" w:sz="0" w:space="0" w:color="auto"/>
        <w:left w:val="none" w:sz="0" w:space="0" w:color="auto"/>
        <w:bottom w:val="none" w:sz="0" w:space="0" w:color="auto"/>
        <w:right w:val="none" w:sz="0" w:space="0" w:color="auto"/>
      </w:divBdr>
    </w:div>
    <w:div w:id="1820918955">
      <w:bodyDiv w:val="1"/>
      <w:marLeft w:val="0"/>
      <w:marRight w:val="0"/>
      <w:marTop w:val="0"/>
      <w:marBottom w:val="0"/>
      <w:divBdr>
        <w:top w:val="none" w:sz="0" w:space="0" w:color="auto"/>
        <w:left w:val="none" w:sz="0" w:space="0" w:color="auto"/>
        <w:bottom w:val="none" w:sz="0" w:space="0" w:color="auto"/>
        <w:right w:val="none" w:sz="0" w:space="0" w:color="auto"/>
      </w:divBdr>
      <w:divsChild>
        <w:div w:id="1484732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5609825">
      <w:bodyDiv w:val="1"/>
      <w:marLeft w:val="0"/>
      <w:marRight w:val="0"/>
      <w:marTop w:val="0"/>
      <w:marBottom w:val="0"/>
      <w:divBdr>
        <w:top w:val="none" w:sz="0" w:space="0" w:color="auto"/>
        <w:left w:val="none" w:sz="0" w:space="0" w:color="auto"/>
        <w:bottom w:val="none" w:sz="0" w:space="0" w:color="auto"/>
        <w:right w:val="none" w:sz="0" w:space="0" w:color="auto"/>
      </w:divBdr>
    </w:div>
    <w:div w:id="1856964546">
      <w:bodyDiv w:val="1"/>
      <w:marLeft w:val="0"/>
      <w:marRight w:val="0"/>
      <w:marTop w:val="0"/>
      <w:marBottom w:val="0"/>
      <w:divBdr>
        <w:top w:val="none" w:sz="0" w:space="0" w:color="auto"/>
        <w:left w:val="none" w:sz="0" w:space="0" w:color="auto"/>
        <w:bottom w:val="none" w:sz="0" w:space="0" w:color="auto"/>
        <w:right w:val="none" w:sz="0" w:space="0" w:color="auto"/>
      </w:divBdr>
    </w:div>
    <w:div w:id="1858540290">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67131177">
      <w:bodyDiv w:val="1"/>
      <w:marLeft w:val="0"/>
      <w:marRight w:val="0"/>
      <w:marTop w:val="0"/>
      <w:marBottom w:val="0"/>
      <w:divBdr>
        <w:top w:val="none" w:sz="0" w:space="0" w:color="auto"/>
        <w:left w:val="none" w:sz="0" w:space="0" w:color="auto"/>
        <w:bottom w:val="none" w:sz="0" w:space="0" w:color="auto"/>
        <w:right w:val="none" w:sz="0" w:space="0" w:color="auto"/>
      </w:divBdr>
      <w:divsChild>
        <w:div w:id="61106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8829634">
      <w:bodyDiv w:val="1"/>
      <w:marLeft w:val="0"/>
      <w:marRight w:val="0"/>
      <w:marTop w:val="0"/>
      <w:marBottom w:val="0"/>
      <w:divBdr>
        <w:top w:val="none" w:sz="0" w:space="0" w:color="auto"/>
        <w:left w:val="none" w:sz="0" w:space="0" w:color="auto"/>
        <w:bottom w:val="none" w:sz="0" w:space="0" w:color="auto"/>
        <w:right w:val="none" w:sz="0" w:space="0" w:color="auto"/>
      </w:divBdr>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78738714">
      <w:bodyDiv w:val="1"/>
      <w:marLeft w:val="0"/>
      <w:marRight w:val="0"/>
      <w:marTop w:val="0"/>
      <w:marBottom w:val="0"/>
      <w:divBdr>
        <w:top w:val="none" w:sz="0" w:space="0" w:color="auto"/>
        <w:left w:val="none" w:sz="0" w:space="0" w:color="auto"/>
        <w:bottom w:val="none" w:sz="0" w:space="0" w:color="auto"/>
        <w:right w:val="none" w:sz="0" w:space="0" w:color="auto"/>
      </w:divBdr>
    </w:div>
    <w:div w:id="1881505501">
      <w:bodyDiv w:val="1"/>
      <w:marLeft w:val="0"/>
      <w:marRight w:val="0"/>
      <w:marTop w:val="0"/>
      <w:marBottom w:val="0"/>
      <w:divBdr>
        <w:top w:val="none" w:sz="0" w:space="0" w:color="auto"/>
        <w:left w:val="none" w:sz="0" w:space="0" w:color="auto"/>
        <w:bottom w:val="none" w:sz="0" w:space="0" w:color="auto"/>
        <w:right w:val="none" w:sz="0" w:space="0" w:color="auto"/>
      </w:divBdr>
    </w:div>
    <w:div w:id="1884318615">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14703141">
      <w:bodyDiv w:val="1"/>
      <w:marLeft w:val="0"/>
      <w:marRight w:val="0"/>
      <w:marTop w:val="0"/>
      <w:marBottom w:val="0"/>
      <w:divBdr>
        <w:top w:val="none" w:sz="0" w:space="0" w:color="auto"/>
        <w:left w:val="none" w:sz="0" w:space="0" w:color="auto"/>
        <w:bottom w:val="none" w:sz="0" w:space="0" w:color="auto"/>
        <w:right w:val="none" w:sz="0" w:space="0" w:color="auto"/>
      </w:divBdr>
    </w:div>
    <w:div w:id="1926373333">
      <w:bodyDiv w:val="1"/>
      <w:marLeft w:val="0"/>
      <w:marRight w:val="0"/>
      <w:marTop w:val="0"/>
      <w:marBottom w:val="0"/>
      <w:divBdr>
        <w:top w:val="none" w:sz="0" w:space="0" w:color="auto"/>
        <w:left w:val="none" w:sz="0" w:space="0" w:color="auto"/>
        <w:bottom w:val="none" w:sz="0" w:space="0" w:color="auto"/>
        <w:right w:val="none" w:sz="0" w:space="0" w:color="auto"/>
      </w:divBdr>
    </w:div>
    <w:div w:id="1939286853">
      <w:bodyDiv w:val="1"/>
      <w:marLeft w:val="0"/>
      <w:marRight w:val="0"/>
      <w:marTop w:val="0"/>
      <w:marBottom w:val="0"/>
      <w:divBdr>
        <w:top w:val="none" w:sz="0" w:space="0" w:color="auto"/>
        <w:left w:val="none" w:sz="0" w:space="0" w:color="auto"/>
        <w:bottom w:val="none" w:sz="0" w:space="0" w:color="auto"/>
        <w:right w:val="none" w:sz="0" w:space="0" w:color="auto"/>
      </w:divBdr>
    </w:div>
    <w:div w:id="1946225342">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64262531">
      <w:bodyDiv w:val="1"/>
      <w:marLeft w:val="0"/>
      <w:marRight w:val="0"/>
      <w:marTop w:val="0"/>
      <w:marBottom w:val="0"/>
      <w:divBdr>
        <w:top w:val="none" w:sz="0" w:space="0" w:color="auto"/>
        <w:left w:val="none" w:sz="0" w:space="0" w:color="auto"/>
        <w:bottom w:val="none" w:sz="0" w:space="0" w:color="auto"/>
        <w:right w:val="none" w:sz="0" w:space="0" w:color="auto"/>
      </w:divBdr>
      <w:divsChild>
        <w:div w:id="1665279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6397098">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1999921700">
      <w:bodyDiv w:val="1"/>
      <w:marLeft w:val="0"/>
      <w:marRight w:val="0"/>
      <w:marTop w:val="0"/>
      <w:marBottom w:val="0"/>
      <w:divBdr>
        <w:top w:val="none" w:sz="0" w:space="0" w:color="auto"/>
        <w:left w:val="none" w:sz="0" w:space="0" w:color="auto"/>
        <w:bottom w:val="none" w:sz="0" w:space="0" w:color="auto"/>
        <w:right w:val="none" w:sz="0" w:space="0" w:color="auto"/>
      </w:divBdr>
    </w:div>
    <w:div w:id="2006393775">
      <w:bodyDiv w:val="1"/>
      <w:marLeft w:val="0"/>
      <w:marRight w:val="0"/>
      <w:marTop w:val="0"/>
      <w:marBottom w:val="0"/>
      <w:divBdr>
        <w:top w:val="none" w:sz="0" w:space="0" w:color="auto"/>
        <w:left w:val="none" w:sz="0" w:space="0" w:color="auto"/>
        <w:bottom w:val="none" w:sz="0" w:space="0" w:color="auto"/>
        <w:right w:val="none" w:sz="0" w:space="0" w:color="auto"/>
      </w:divBdr>
      <w:divsChild>
        <w:div w:id="1760714854">
          <w:marLeft w:val="0"/>
          <w:marRight w:val="0"/>
          <w:marTop w:val="0"/>
          <w:marBottom w:val="0"/>
          <w:divBdr>
            <w:top w:val="none" w:sz="0" w:space="0" w:color="auto"/>
            <w:left w:val="none" w:sz="0" w:space="0" w:color="auto"/>
            <w:bottom w:val="none" w:sz="0" w:space="0" w:color="auto"/>
            <w:right w:val="none" w:sz="0" w:space="0" w:color="auto"/>
          </w:divBdr>
        </w:div>
      </w:divsChild>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1617673">
      <w:bodyDiv w:val="1"/>
      <w:marLeft w:val="0"/>
      <w:marRight w:val="0"/>
      <w:marTop w:val="0"/>
      <w:marBottom w:val="0"/>
      <w:divBdr>
        <w:top w:val="none" w:sz="0" w:space="0" w:color="auto"/>
        <w:left w:val="none" w:sz="0" w:space="0" w:color="auto"/>
        <w:bottom w:val="none" w:sz="0" w:space="0" w:color="auto"/>
        <w:right w:val="none" w:sz="0" w:space="0" w:color="auto"/>
      </w:divBdr>
    </w:div>
    <w:div w:id="2026323800">
      <w:bodyDiv w:val="1"/>
      <w:marLeft w:val="0"/>
      <w:marRight w:val="0"/>
      <w:marTop w:val="0"/>
      <w:marBottom w:val="0"/>
      <w:divBdr>
        <w:top w:val="none" w:sz="0" w:space="0" w:color="auto"/>
        <w:left w:val="none" w:sz="0" w:space="0" w:color="auto"/>
        <w:bottom w:val="none" w:sz="0" w:space="0" w:color="auto"/>
        <w:right w:val="none" w:sz="0" w:space="0" w:color="auto"/>
      </w:divBdr>
      <w:divsChild>
        <w:div w:id="19991896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31026705">
      <w:bodyDiv w:val="1"/>
      <w:marLeft w:val="0"/>
      <w:marRight w:val="0"/>
      <w:marTop w:val="0"/>
      <w:marBottom w:val="0"/>
      <w:divBdr>
        <w:top w:val="none" w:sz="0" w:space="0" w:color="auto"/>
        <w:left w:val="none" w:sz="0" w:space="0" w:color="auto"/>
        <w:bottom w:val="none" w:sz="0" w:space="0" w:color="auto"/>
        <w:right w:val="none" w:sz="0" w:space="0" w:color="auto"/>
      </w:divBdr>
      <w:divsChild>
        <w:div w:id="3041619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9983590">
      <w:bodyDiv w:val="1"/>
      <w:marLeft w:val="0"/>
      <w:marRight w:val="0"/>
      <w:marTop w:val="0"/>
      <w:marBottom w:val="0"/>
      <w:divBdr>
        <w:top w:val="none" w:sz="0" w:space="0" w:color="auto"/>
        <w:left w:val="none" w:sz="0" w:space="0" w:color="auto"/>
        <w:bottom w:val="none" w:sz="0" w:space="0" w:color="auto"/>
        <w:right w:val="none" w:sz="0" w:space="0" w:color="auto"/>
      </w:divBdr>
    </w:div>
    <w:div w:id="2052918864">
      <w:bodyDiv w:val="1"/>
      <w:marLeft w:val="0"/>
      <w:marRight w:val="0"/>
      <w:marTop w:val="0"/>
      <w:marBottom w:val="0"/>
      <w:divBdr>
        <w:top w:val="none" w:sz="0" w:space="0" w:color="auto"/>
        <w:left w:val="none" w:sz="0" w:space="0" w:color="auto"/>
        <w:bottom w:val="none" w:sz="0" w:space="0" w:color="auto"/>
        <w:right w:val="none" w:sz="0" w:space="0" w:color="auto"/>
      </w:divBdr>
      <w:divsChild>
        <w:div w:id="4805419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56654320">
      <w:bodyDiv w:val="1"/>
      <w:marLeft w:val="0"/>
      <w:marRight w:val="0"/>
      <w:marTop w:val="0"/>
      <w:marBottom w:val="0"/>
      <w:divBdr>
        <w:top w:val="none" w:sz="0" w:space="0" w:color="auto"/>
        <w:left w:val="none" w:sz="0" w:space="0" w:color="auto"/>
        <w:bottom w:val="none" w:sz="0" w:space="0" w:color="auto"/>
        <w:right w:val="none" w:sz="0" w:space="0" w:color="auto"/>
      </w:divBdr>
    </w:div>
    <w:div w:id="2058896652">
      <w:bodyDiv w:val="1"/>
      <w:marLeft w:val="0"/>
      <w:marRight w:val="0"/>
      <w:marTop w:val="0"/>
      <w:marBottom w:val="0"/>
      <w:divBdr>
        <w:top w:val="none" w:sz="0" w:space="0" w:color="auto"/>
        <w:left w:val="none" w:sz="0" w:space="0" w:color="auto"/>
        <w:bottom w:val="none" w:sz="0" w:space="0" w:color="auto"/>
        <w:right w:val="none" w:sz="0" w:space="0" w:color="auto"/>
      </w:divBdr>
      <w:divsChild>
        <w:div w:id="2094550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3820550">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86758741">
      <w:bodyDiv w:val="1"/>
      <w:marLeft w:val="0"/>
      <w:marRight w:val="0"/>
      <w:marTop w:val="0"/>
      <w:marBottom w:val="0"/>
      <w:divBdr>
        <w:top w:val="none" w:sz="0" w:space="0" w:color="auto"/>
        <w:left w:val="none" w:sz="0" w:space="0" w:color="auto"/>
        <w:bottom w:val="none" w:sz="0" w:space="0" w:color="auto"/>
        <w:right w:val="none" w:sz="0" w:space="0" w:color="auto"/>
      </w:divBdr>
    </w:div>
    <w:div w:id="2089230133">
      <w:bodyDiv w:val="1"/>
      <w:marLeft w:val="0"/>
      <w:marRight w:val="0"/>
      <w:marTop w:val="0"/>
      <w:marBottom w:val="0"/>
      <w:divBdr>
        <w:top w:val="none" w:sz="0" w:space="0" w:color="auto"/>
        <w:left w:val="none" w:sz="0" w:space="0" w:color="auto"/>
        <w:bottom w:val="none" w:sz="0" w:space="0" w:color="auto"/>
        <w:right w:val="none" w:sz="0" w:space="0" w:color="auto"/>
      </w:divBdr>
    </w:div>
    <w:div w:id="2091078307">
      <w:bodyDiv w:val="1"/>
      <w:marLeft w:val="0"/>
      <w:marRight w:val="0"/>
      <w:marTop w:val="0"/>
      <w:marBottom w:val="0"/>
      <w:divBdr>
        <w:top w:val="none" w:sz="0" w:space="0" w:color="auto"/>
        <w:left w:val="none" w:sz="0" w:space="0" w:color="auto"/>
        <w:bottom w:val="none" w:sz="0" w:space="0" w:color="auto"/>
        <w:right w:val="none" w:sz="0" w:space="0" w:color="auto"/>
      </w:divBdr>
    </w:div>
    <w:div w:id="2091392845">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095852442">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27697128">
      <w:bodyDiv w:val="1"/>
      <w:marLeft w:val="0"/>
      <w:marRight w:val="0"/>
      <w:marTop w:val="0"/>
      <w:marBottom w:val="0"/>
      <w:divBdr>
        <w:top w:val="none" w:sz="0" w:space="0" w:color="auto"/>
        <w:left w:val="none" w:sz="0" w:space="0" w:color="auto"/>
        <w:bottom w:val="none" w:sz="0" w:space="0" w:color="auto"/>
        <w:right w:val="none" w:sz="0" w:space="0" w:color="auto"/>
      </w:divBdr>
      <w:divsChild>
        <w:div w:id="1704669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2667</Words>
  <Characters>15206</Characters>
  <Application>Microsoft Office Word</Application>
  <DocSecurity>0</DocSecurity>
  <Lines>126</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2025-05-06T14:07:00Z</dcterms:created>
  <dcterms:modified xsi:type="dcterms:W3CDTF">2025-07-26T20:04:00Z</dcterms:modified>
</cp:coreProperties>
</file>