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15304" w:type="dxa"/>
        <w:tblLayout w:type="fixed"/>
        <w:tblLook w:val="04A0" w:firstRow="1" w:lastRow="0" w:firstColumn="1" w:lastColumn="0" w:noHBand="0" w:noVBand="1"/>
      </w:tblPr>
      <w:tblGrid>
        <w:gridCol w:w="563"/>
        <w:gridCol w:w="708"/>
        <w:gridCol w:w="709"/>
        <w:gridCol w:w="1134"/>
        <w:gridCol w:w="850"/>
        <w:gridCol w:w="1560"/>
        <w:gridCol w:w="2976"/>
        <w:gridCol w:w="3261"/>
        <w:gridCol w:w="992"/>
        <w:gridCol w:w="1428"/>
        <w:gridCol w:w="1123"/>
      </w:tblGrid>
      <w:tr w:rsidR="00F460D7" w:rsidRPr="00F460D7" w14:paraId="2BEFE53D" w14:textId="77777777" w:rsidTr="000B1812">
        <w:trPr>
          <w:trHeight w:val="720"/>
        </w:trPr>
        <w:tc>
          <w:tcPr>
            <w:tcW w:w="15304" w:type="dxa"/>
            <w:gridSpan w:val="11"/>
            <w:noWrap/>
            <w:vAlign w:val="center"/>
          </w:tcPr>
          <w:p w14:paraId="4BFC5FB1" w14:textId="32B58314" w:rsidR="00072C3C" w:rsidRPr="00F460D7" w:rsidRDefault="00072C3C" w:rsidP="00F460D7">
            <w:pPr>
              <w:jc w:val="center"/>
              <w:rPr>
                <w:rFonts w:ascii="Calibri" w:eastAsia="Times New Roman" w:hAnsi="Calibri" w:cs="Calibri"/>
                <w:b/>
                <w:bCs/>
                <w:kern w:val="0"/>
                <w:sz w:val="18"/>
                <w:szCs w:val="18"/>
                <w:lang w:eastAsia="tr-TR"/>
                <w14:ligatures w14:val="none"/>
              </w:rPr>
            </w:pPr>
            <w:r w:rsidRPr="00F460D7">
              <w:rPr>
                <w:sz w:val="32"/>
                <w:szCs w:val="32"/>
              </w:rPr>
              <w:t>202</w:t>
            </w:r>
            <w:r w:rsidR="002C5A59" w:rsidRPr="00F460D7">
              <w:rPr>
                <w:sz w:val="32"/>
                <w:szCs w:val="32"/>
              </w:rPr>
              <w:t>5</w:t>
            </w:r>
            <w:r w:rsidRPr="00F460D7">
              <w:rPr>
                <w:sz w:val="32"/>
                <w:szCs w:val="32"/>
              </w:rPr>
              <w:t>-202</w:t>
            </w:r>
            <w:r w:rsidR="002C5A59" w:rsidRPr="00F460D7">
              <w:rPr>
                <w:sz w:val="32"/>
                <w:szCs w:val="32"/>
              </w:rPr>
              <w:t>6</w:t>
            </w:r>
            <w:r w:rsidR="00F460D7" w:rsidRPr="00F460D7">
              <w:rPr>
                <w:sz w:val="32"/>
                <w:szCs w:val="32"/>
              </w:rPr>
              <w:t xml:space="preserve"> EĞİTİM-ÖĞRETİM YILI </w:t>
            </w:r>
            <w:proofErr w:type="gramStart"/>
            <w:r w:rsidR="00F460D7" w:rsidRPr="00F460D7">
              <w:rPr>
                <w:sz w:val="32"/>
                <w:szCs w:val="32"/>
              </w:rPr>
              <w:t>…………</w:t>
            </w:r>
            <w:proofErr w:type="gramEnd"/>
            <w:r w:rsidRPr="00F460D7">
              <w:rPr>
                <w:sz w:val="32"/>
                <w:szCs w:val="32"/>
              </w:rPr>
              <w:t xml:space="preserve">OKULU </w:t>
            </w:r>
            <w:r w:rsidR="00E9001B" w:rsidRPr="00F460D7">
              <w:rPr>
                <w:sz w:val="32"/>
                <w:szCs w:val="32"/>
              </w:rPr>
              <w:t>8</w:t>
            </w:r>
            <w:r w:rsidRPr="00F460D7">
              <w:rPr>
                <w:sz w:val="32"/>
                <w:szCs w:val="32"/>
              </w:rPr>
              <w:t>/…… SINIFI FEN BİLİMLERİ DERSİ ÜNİTELENDİRİLMİŞ YILLIK PLANI</w:t>
            </w:r>
          </w:p>
        </w:tc>
      </w:tr>
      <w:tr w:rsidR="00F460D7" w:rsidRPr="00F460D7" w14:paraId="2DBB8CA9" w14:textId="77777777" w:rsidTr="002602B3">
        <w:trPr>
          <w:trHeight w:val="720"/>
        </w:trPr>
        <w:tc>
          <w:tcPr>
            <w:tcW w:w="563" w:type="dxa"/>
            <w:noWrap/>
            <w:vAlign w:val="center"/>
          </w:tcPr>
          <w:p w14:paraId="2D3A2A21" w14:textId="07C7F6E1" w:rsidR="00072C3C" w:rsidRPr="00F460D7" w:rsidRDefault="00072C3C" w:rsidP="00072C3C">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AY</w:t>
            </w:r>
          </w:p>
        </w:tc>
        <w:tc>
          <w:tcPr>
            <w:tcW w:w="708" w:type="dxa"/>
            <w:vAlign w:val="center"/>
          </w:tcPr>
          <w:p w14:paraId="2B6F0D14" w14:textId="1D56D894" w:rsidR="00072C3C" w:rsidRPr="00F460D7" w:rsidRDefault="00072C3C" w:rsidP="00072C3C">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HAFTA</w:t>
            </w:r>
          </w:p>
        </w:tc>
        <w:tc>
          <w:tcPr>
            <w:tcW w:w="709" w:type="dxa"/>
            <w:vAlign w:val="center"/>
          </w:tcPr>
          <w:p w14:paraId="5E5590FB" w14:textId="27BF5A24" w:rsidR="00072C3C" w:rsidRPr="00F460D7" w:rsidRDefault="00072C3C" w:rsidP="00072C3C">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DERS</w:t>
            </w:r>
            <w:r w:rsidRPr="00F460D7">
              <w:rPr>
                <w:rFonts w:ascii="Calibri" w:eastAsia="Times New Roman" w:hAnsi="Calibri" w:cs="Calibri"/>
                <w:b/>
                <w:bCs/>
                <w:kern w:val="0"/>
                <w:sz w:val="18"/>
                <w:szCs w:val="18"/>
                <w:lang w:eastAsia="tr-TR"/>
                <w14:ligatures w14:val="none"/>
              </w:rPr>
              <w:br/>
              <w:t>SAATİ</w:t>
            </w:r>
          </w:p>
        </w:tc>
        <w:tc>
          <w:tcPr>
            <w:tcW w:w="1134" w:type="dxa"/>
            <w:vAlign w:val="center"/>
          </w:tcPr>
          <w:p w14:paraId="13A7C96C" w14:textId="72F1EFA4" w:rsidR="00072C3C" w:rsidRPr="00F460D7" w:rsidRDefault="00072C3C" w:rsidP="00072C3C">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ÜNİTE</w:t>
            </w:r>
          </w:p>
        </w:tc>
        <w:tc>
          <w:tcPr>
            <w:tcW w:w="850" w:type="dxa"/>
            <w:vAlign w:val="center"/>
          </w:tcPr>
          <w:p w14:paraId="26E6FEB7" w14:textId="46835B3E"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KONU</w:t>
            </w:r>
          </w:p>
        </w:tc>
        <w:tc>
          <w:tcPr>
            <w:tcW w:w="1560" w:type="dxa"/>
            <w:vAlign w:val="center"/>
          </w:tcPr>
          <w:p w14:paraId="06C67B17" w14:textId="38502C52"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KAZANIM</w:t>
            </w:r>
          </w:p>
        </w:tc>
        <w:tc>
          <w:tcPr>
            <w:tcW w:w="2976" w:type="dxa"/>
            <w:vAlign w:val="center"/>
          </w:tcPr>
          <w:p w14:paraId="076CD536" w14:textId="76C1149C"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KAZANIM AÇIKLAMASI</w:t>
            </w:r>
          </w:p>
        </w:tc>
        <w:tc>
          <w:tcPr>
            <w:tcW w:w="3261" w:type="dxa"/>
            <w:vAlign w:val="center"/>
          </w:tcPr>
          <w:p w14:paraId="753C2067" w14:textId="6840A82B"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ÖLÇME DEĞERLENDİRME</w:t>
            </w:r>
          </w:p>
        </w:tc>
        <w:tc>
          <w:tcPr>
            <w:tcW w:w="992" w:type="dxa"/>
            <w:vAlign w:val="center"/>
          </w:tcPr>
          <w:p w14:paraId="1EB3FA91" w14:textId="1380716F"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ETKİNLİK</w:t>
            </w:r>
          </w:p>
        </w:tc>
        <w:tc>
          <w:tcPr>
            <w:tcW w:w="1428" w:type="dxa"/>
            <w:vAlign w:val="center"/>
          </w:tcPr>
          <w:p w14:paraId="79A05CEC" w14:textId="418C73CF"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YÖNTEM VE TEKNİKLER</w:t>
            </w:r>
          </w:p>
        </w:tc>
        <w:tc>
          <w:tcPr>
            <w:tcW w:w="1123" w:type="dxa"/>
            <w:vAlign w:val="center"/>
          </w:tcPr>
          <w:p w14:paraId="1819B82E" w14:textId="4443A6CA" w:rsidR="00072C3C" w:rsidRPr="00F460D7" w:rsidRDefault="00072C3C" w:rsidP="00072C3C">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OKUL DIŞI ÖĞRENME</w:t>
            </w:r>
          </w:p>
        </w:tc>
        <w:bookmarkStart w:id="0" w:name="_GoBack"/>
        <w:bookmarkEnd w:id="0"/>
      </w:tr>
      <w:tr w:rsidR="00F460D7" w:rsidRPr="00F460D7" w14:paraId="59EDD1BC" w14:textId="77777777" w:rsidTr="00AD1E04">
        <w:trPr>
          <w:cantSplit/>
          <w:trHeight w:val="2542"/>
        </w:trPr>
        <w:tc>
          <w:tcPr>
            <w:tcW w:w="563" w:type="dxa"/>
            <w:vMerge w:val="restart"/>
            <w:textDirection w:val="btLr"/>
            <w:vAlign w:val="center"/>
          </w:tcPr>
          <w:p w14:paraId="0F1001F8" w14:textId="3595B704" w:rsidR="000D4F74" w:rsidRPr="00F460D7" w:rsidRDefault="00AD1E04" w:rsidP="00AD1E04">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EYLÜL</w:t>
            </w:r>
          </w:p>
        </w:tc>
        <w:tc>
          <w:tcPr>
            <w:tcW w:w="708" w:type="dxa"/>
            <w:vAlign w:val="center"/>
          </w:tcPr>
          <w:p w14:paraId="74284103" w14:textId="29B7EF19"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 Hafta:</w:t>
            </w:r>
            <w:r w:rsidRPr="00F460D7">
              <w:rPr>
                <w:rFonts w:ascii="Calibri" w:eastAsia="Times New Roman" w:hAnsi="Calibri" w:cs="Calibri"/>
                <w:kern w:val="0"/>
                <w:sz w:val="18"/>
                <w:szCs w:val="18"/>
                <w:lang w:eastAsia="tr-TR"/>
                <w14:ligatures w14:val="none"/>
              </w:rPr>
              <w:br/>
              <w:t>8- 14 Eylül</w:t>
            </w:r>
          </w:p>
        </w:tc>
        <w:tc>
          <w:tcPr>
            <w:tcW w:w="709" w:type="dxa"/>
            <w:vAlign w:val="center"/>
          </w:tcPr>
          <w:p w14:paraId="4752F997" w14:textId="72625E02"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553DE61A" w14:textId="3F1BA1F3"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1.ÜNİTE: MEVSİMLER VE İKLİM</w:t>
            </w:r>
          </w:p>
        </w:tc>
        <w:tc>
          <w:tcPr>
            <w:tcW w:w="850" w:type="dxa"/>
            <w:vAlign w:val="center"/>
          </w:tcPr>
          <w:p w14:paraId="42B161E4" w14:textId="2220CB29"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8.1.1. Mevsimlerin Oluşumu</w:t>
            </w:r>
          </w:p>
        </w:tc>
        <w:tc>
          <w:tcPr>
            <w:tcW w:w="1560" w:type="dxa"/>
            <w:vAlign w:val="center"/>
          </w:tcPr>
          <w:p w14:paraId="2A0537A1" w14:textId="5F1E9C3D"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F.8.1.1.1. Mevsimlerin oluşumuna yönelik tahminlerde bulunur.</w:t>
            </w:r>
          </w:p>
        </w:tc>
        <w:tc>
          <w:tcPr>
            <w:tcW w:w="2976" w:type="dxa"/>
            <w:vAlign w:val="center"/>
          </w:tcPr>
          <w:p w14:paraId="5229EDC9" w14:textId="345CC0C7"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F.8.1.1.1. </w:t>
            </w:r>
            <w:r w:rsidRPr="00F460D7">
              <w:rPr>
                <w:rFonts w:ascii="Calibri" w:hAnsi="Calibri" w:cs="Calibri"/>
                <w:sz w:val="18"/>
                <w:szCs w:val="18"/>
              </w:rPr>
              <w:br/>
              <w:t>a. Dünya’nın dönme ekseni olduğuna değinilir.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Dünya’nın dönme ekseni ile Güneş etrafındaki dolanma düzlemi arasındaki ilişkiye değinilir.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Işığın birim yüzeye düşen enerji miktarının mevsimler üzerindeki etkisine değinilir.</w:t>
            </w:r>
          </w:p>
        </w:tc>
        <w:tc>
          <w:tcPr>
            <w:tcW w:w="3261" w:type="dxa"/>
            <w:vAlign w:val="center"/>
          </w:tcPr>
          <w:p w14:paraId="0B4F9B5A" w14:textId="77777777" w:rsidR="000D4F74" w:rsidRPr="00F460D7" w:rsidRDefault="000D4F74" w:rsidP="000D4F74">
            <w:pPr>
              <w:spacing w:after="160" w:line="278" w:lineRule="auto"/>
              <w:rPr>
                <w:rFonts w:ascii="Calibri" w:hAnsi="Calibri" w:cs="Calibri"/>
                <w:sz w:val="20"/>
                <w:szCs w:val="20"/>
              </w:rPr>
            </w:pPr>
            <w:r w:rsidRPr="00F460D7">
              <w:rPr>
                <w:rFonts w:ascii="Calibri" w:hAnsi="Calibri" w:cs="Calibri"/>
                <w:sz w:val="20"/>
                <w:szCs w:val="20"/>
              </w:rPr>
              <w:t xml:space="preserve">Dünya'nın dönme ekseni, Güneş etrafındaki dolanma düzlemi ve ışığın birim yüzeye düşen enerji miktarının mevsimler üzerindeki etkileri hakkında araştırmalar yapmaları ve bu konuları içeren bir sunum hazırlamaları görevi verilebilir. Öğrenciler sunumlarını sınıfta paylaşarak konuyu tartışabilir ve mevsim oluşumunu açıklayan tahminlerde bulunabilirler. </w:t>
            </w:r>
          </w:p>
          <w:p w14:paraId="77AF84FA" w14:textId="1D16B5F8" w:rsidR="000D4F74" w:rsidRPr="00F460D7" w:rsidRDefault="000D4F74" w:rsidP="000D4F74">
            <w:pPr>
              <w:spacing w:after="160" w:line="278" w:lineRule="auto"/>
              <w:rPr>
                <w:rFonts w:ascii="Calibri" w:hAnsi="Calibri" w:cs="Calibri"/>
                <w:sz w:val="20"/>
                <w:szCs w:val="20"/>
              </w:rPr>
            </w:pPr>
            <w:r w:rsidRPr="00F460D7">
              <w:rPr>
                <w:rFonts w:ascii="Calibri" w:hAnsi="Calibri" w:cs="Calibri"/>
                <w:sz w:val="20"/>
                <w:szCs w:val="20"/>
              </w:rPr>
              <w:t>Mevsimlerin oluşumu hakkında bir senaryo yazmaları görevi verilebilir. Senaryoda, Dünya'nın dönme ekseninin etkileri, Güneş etrafındaki dolanma düzlemi ile ilişkisi ve ışığın etkileri gibi konulara vurgu yaparak, senaryonun mevsimlerin değişimini nasıl etkilediği anlatılabilir</w:t>
            </w:r>
            <w:hyperlink r:id="rId6" w:history="1">
              <w:r w:rsidRPr="00F460D7">
                <w:rPr>
                  <w:rStyle w:val="Kpr"/>
                  <w:rFonts w:ascii="Calibri" w:hAnsi="Calibri" w:cs="Calibri"/>
                  <w:color w:val="auto"/>
                  <w:sz w:val="20"/>
                  <w:szCs w:val="20"/>
                </w:rPr>
                <w:t>.</w:t>
              </w:r>
            </w:hyperlink>
          </w:p>
          <w:p w14:paraId="2D9420C5" w14:textId="7B5E003D" w:rsidR="000D4F74" w:rsidRPr="00F460D7" w:rsidRDefault="000D4F74" w:rsidP="006B640C">
            <w:pPr>
              <w:spacing w:after="160" w:line="278" w:lineRule="auto"/>
              <w:rPr>
                <w:rFonts w:ascii="Calibri" w:hAnsi="Calibri" w:cs="Calibri"/>
                <w:sz w:val="20"/>
                <w:szCs w:val="20"/>
              </w:rPr>
            </w:pPr>
            <w:r w:rsidRPr="00F460D7">
              <w:rPr>
                <w:rFonts w:ascii="Calibri" w:hAnsi="Calibri" w:cs="Calibri"/>
                <w:sz w:val="20"/>
                <w:szCs w:val="20"/>
              </w:rPr>
              <w:t>Belirli bir mevsim dönemi boyunca gözlem yapmaları ve mevsim dönemi sonunda gözlemlerini ve sonuçlarını rapor etmeleri görevi verilebilir. Öğrenciler, gözlem yaparken Dünya'nın eğikliğinin mevsimlerin oluşumundaki rolünü ve Güneş ışığının değişen etkilerini içeren gözlemler yapabilirler.</w:t>
            </w:r>
          </w:p>
        </w:tc>
        <w:tc>
          <w:tcPr>
            <w:tcW w:w="992" w:type="dxa"/>
            <w:vAlign w:val="center"/>
          </w:tcPr>
          <w:p w14:paraId="26B9FCDC" w14:textId="2938C16D" w:rsidR="000D4F74" w:rsidRPr="00F460D7" w:rsidRDefault="000D4F74" w:rsidP="000D4F74">
            <w:pPr>
              <w:rPr>
                <w:rFonts w:ascii="Calibri" w:eastAsia="Times New Roman" w:hAnsi="Calibri" w:cs="Calibri"/>
                <w:kern w:val="0"/>
                <w:sz w:val="18"/>
                <w:szCs w:val="18"/>
                <w:lang w:eastAsia="tr-TR"/>
                <w14:ligatures w14:val="none"/>
              </w:rPr>
            </w:pPr>
          </w:p>
        </w:tc>
        <w:tc>
          <w:tcPr>
            <w:tcW w:w="1428" w:type="dxa"/>
            <w:vMerge w:val="restart"/>
            <w:vAlign w:val="center"/>
          </w:tcPr>
          <w:p w14:paraId="48264EDA" w14:textId="381D18DF"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Yöntem ve teknikler seçilirken kazanım, öğrenci özellikleri (</w:t>
            </w:r>
            <w:proofErr w:type="spellStart"/>
            <w:r w:rsidRPr="00F460D7">
              <w:rPr>
                <w:rFonts w:ascii="Calibri" w:eastAsia="Times New Roman" w:hAnsi="Calibri" w:cs="Calibri"/>
                <w:kern w:val="0"/>
                <w:sz w:val="18"/>
                <w:szCs w:val="18"/>
                <w:lang w:eastAsia="tr-TR"/>
                <w14:ligatures w14:val="none"/>
              </w:rPr>
              <w:t>hazırbulunuşluk</w:t>
            </w:r>
            <w:proofErr w:type="spellEnd"/>
            <w:r w:rsidRPr="00F460D7">
              <w:rPr>
                <w:rFonts w:ascii="Calibri" w:eastAsia="Times New Roman" w:hAnsi="Calibri" w:cs="Calibri"/>
                <w:kern w:val="0"/>
                <w:sz w:val="18"/>
                <w:szCs w:val="18"/>
                <w:lang w:eastAsia="tr-TR"/>
                <w14:ligatures w14:val="none"/>
              </w:rPr>
              <w:t xml:space="preserve"> düzeyleri, öğrenme stilleri, ilgi alanları vb.), öğretmenin ve konunun özellikleri, materyaller, maliyet, zaman, sınıf mevcudu ve okul türü farklılığı dikkate alınması gerekir. Öğretim sürecinde yer alan okul dışı öğrenme etkinlikleri, ders yılı başı okul zümre öğretmenleri toplantısında belirlenecektir. Seçilen yöntem ve tekniklere uygun olarak ölçme ve değerlendirme faaliyetlerinin </w:t>
            </w:r>
            <w:r w:rsidRPr="00F460D7">
              <w:rPr>
                <w:rFonts w:ascii="Calibri" w:eastAsia="Times New Roman" w:hAnsi="Calibri" w:cs="Calibri"/>
                <w:kern w:val="0"/>
                <w:sz w:val="18"/>
                <w:szCs w:val="18"/>
                <w:lang w:eastAsia="tr-TR"/>
                <w14:ligatures w14:val="none"/>
              </w:rPr>
              <w:lastRenderedPageBreak/>
              <w:t>de yapılandırılması eşgüdümlü bir şekilde yapılmalıdır. Öğrenme süreçlerinde değerlendirme faaliyetleri mümkün olduğu kadar süreci değerlendirecek biçimde tasarlanmalıdır.</w:t>
            </w:r>
          </w:p>
        </w:tc>
        <w:tc>
          <w:tcPr>
            <w:tcW w:w="1123" w:type="dxa"/>
            <w:vMerge w:val="restart"/>
            <w:vAlign w:val="center"/>
          </w:tcPr>
          <w:p w14:paraId="00ABCD40" w14:textId="61F5AF14" w:rsidR="000D4F74" w:rsidRPr="00F460D7" w:rsidRDefault="000D4F74" w:rsidP="000D4F74">
            <w:pPr>
              <w:rPr>
                <w:rFonts w:ascii="Calibri" w:eastAsia="Times New Roman" w:hAnsi="Calibri" w:cs="Calibri"/>
                <w:kern w:val="0"/>
                <w:sz w:val="18"/>
                <w:szCs w:val="18"/>
                <w:lang w:eastAsia="tr-TR"/>
                <w14:ligatures w14:val="none"/>
              </w:rPr>
            </w:pPr>
          </w:p>
        </w:tc>
      </w:tr>
      <w:tr w:rsidR="00F460D7" w:rsidRPr="00F460D7" w14:paraId="0C72B94D" w14:textId="77777777" w:rsidTr="005427CE">
        <w:trPr>
          <w:trHeight w:val="2259"/>
        </w:trPr>
        <w:tc>
          <w:tcPr>
            <w:tcW w:w="563" w:type="dxa"/>
            <w:vMerge/>
            <w:vAlign w:val="center"/>
            <w:hideMark/>
          </w:tcPr>
          <w:p w14:paraId="13941010" w14:textId="77777777" w:rsidR="000D4F74" w:rsidRPr="00F460D7" w:rsidRDefault="000D4F74" w:rsidP="000D4F74">
            <w:pPr>
              <w:jc w:val="center"/>
              <w:rPr>
                <w:rFonts w:ascii="Calibri" w:eastAsia="Times New Roman" w:hAnsi="Calibri" w:cs="Calibri"/>
                <w:b/>
                <w:bCs/>
                <w:kern w:val="0"/>
                <w:sz w:val="18"/>
                <w:szCs w:val="18"/>
                <w:lang w:eastAsia="tr-TR"/>
                <w14:ligatures w14:val="none"/>
              </w:rPr>
            </w:pPr>
          </w:p>
        </w:tc>
        <w:tc>
          <w:tcPr>
            <w:tcW w:w="708" w:type="dxa"/>
            <w:vAlign w:val="center"/>
          </w:tcPr>
          <w:p w14:paraId="3238F0EF" w14:textId="412716A0"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 Hafta:</w:t>
            </w:r>
            <w:r w:rsidRPr="00F460D7">
              <w:rPr>
                <w:rFonts w:ascii="Calibri" w:eastAsia="Times New Roman" w:hAnsi="Calibri" w:cs="Calibri"/>
                <w:kern w:val="0"/>
                <w:sz w:val="18"/>
                <w:szCs w:val="18"/>
                <w:lang w:eastAsia="tr-TR"/>
                <w14:ligatures w14:val="none"/>
              </w:rPr>
              <w:br/>
              <w:t xml:space="preserve"> 15-</w:t>
            </w:r>
            <w:proofErr w:type="gramStart"/>
            <w:r w:rsidRPr="00F460D7">
              <w:rPr>
                <w:rFonts w:ascii="Calibri" w:eastAsia="Times New Roman" w:hAnsi="Calibri" w:cs="Calibri"/>
                <w:kern w:val="0"/>
                <w:sz w:val="18"/>
                <w:szCs w:val="18"/>
                <w:lang w:eastAsia="tr-TR"/>
                <w14:ligatures w14:val="none"/>
              </w:rPr>
              <w:t>21  Eylül</w:t>
            </w:r>
            <w:proofErr w:type="gramEnd"/>
          </w:p>
        </w:tc>
        <w:tc>
          <w:tcPr>
            <w:tcW w:w="709" w:type="dxa"/>
            <w:vAlign w:val="center"/>
          </w:tcPr>
          <w:p w14:paraId="4D7FC05D" w14:textId="78706BE5"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9038AD3" w14:textId="655C6C5B"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1.ÜNİTE: MEVSİMLER VE İKLİM</w:t>
            </w:r>
          </w:p>
        </w:tc>
        <w:tc>
          <w:tcPr>
            <w:tcW w:w="850" w:type="dxa"/>
            <w:vAlign w:val="center"/>
          </w:tcPr>
          <w:p w14:paraId="57F18EBA" w14:textId="25B5C5A3"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8.1.1. Mevsimlerin Oluşumu</w:t>
            </w:r>
          </w:p>
        </w:tc>
        <w:tc>
          <w:tcPr>
            <w:tcW w:w="1560" w:type="dxa"/>
            <w:vAlign w:val="center"/>
          </w:tcPr>
          <w:p w14:paraId="68FD59BF" w14:textId="496BCB3E"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F.8.1.1.1. Mevsimlerin oluşumuna yönelik tahminlerde bulunur.</w:t>
            </w:r>
          </w:p>
        </w:tc>
        <w:tc>
          <w:tcPr>
            <w:tcW w:w="2976" w:type="dxa"/>
            <w:vAlign w:val="center"/>
          </w:tcPr>
          <w:p w14:paraId="06A4803B" w14:textId="4760D8DF"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F.8.1.1.1. </w:t>
            </w:r>
            <w:r w:rsidRPr="00F460D7">
              <w:rPr>
                <w:rFonts w:ascii="Calibri" w:hAnsi="Calibri" w:cs="Calibri"/>
                <w:sz w:val="18"/>
                <w:szCs w:val="18"/>
              </w:rPr>
              <w:br/>
              <w:t>a. Dünya’nın dönme ekseni olduğuna değinilir.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Dünya’nın dönme ekseni ile Güneş etrafındaki dolanma düzlemi arasındaki ilişkiye değinilir.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Işığın birim yüzeye düşen enerji miktarının mevsimler üzerindeki etkisine değinilir.</w:t>
            </w:r>
          </w:p>
        </w:tc>
        <w:tc>
          <w:tcPr>
            <w:tcW w:w="3261" w:type="dxa"/>
            <w:vAlign w:val="center"/>
          </w:tcPr>
          <w:p w14:paraId="70639523" w14:textId="77777777" w:rsidR="000D4F74" w:rsidRPr="00F460D7" w:rsidRDefault="000D4F74" w:rsidP="000D4F74">
            <w:pPr>
              <w:spacing w:after="160" w:line="278" w:lineRule="auto"/>
              <w:rPr>
                <w:rFonts w:ascii="Calibri" w:hAnsi="Calibri" w:cs="Calibri"/>
                <w:sz w:val="20"/>
                <w:szCs w:val="20"/>
              </w:rPr>
            </w:pPr>
            <w:r w:rsidRPr="00F460D7">
              <w:rPr>
                <w:rFonts w:ascii="Calibri" w:hAnsi="Calibri" w:cs="Calibri"/>
                <w:sz w:val="20"/>
                <w:szCs w:val="20"/>
              </w:rPr>
              <w:t xml:space="preserve">Dünya'nın dönme ekseni, Güneş etrafındaki dolanma düzlemi ve ışığın birim yüzeye düşen enerji miktarının mevsimler üzerindeki etkileri hakkında araştırmalar yapmaları ve bu konuları içeren bir sunum hazırlamaları görevi verilebilir. Öğrenciler sunumlarını sınıfta paylaşarak konuyu tartışabilir ve mevsim oluşumunu açıklayan tahminlerde bulunabilirler. </w:t>
            </w:r>
          </w:p>
          <w:p w14:paraId="375D4FF5" w14:textId="77777777" w:rsidR="000D4F74" w:rsidRPr="00F460D7" w:rsidRDefault="000D4F74" w:rsidP="000D4F74">
            <w:pPr>
              <w:spacing w:after="160" w:line="278" w:lineRule="auto"/>
              <w:rPr>
                <w:rFonts w:ascii="Calibri" w:hAnsi="Calibri" w:cs="Calibri"/>
                <w:sz w:val="20"/>
                <w:szCs w:val="20"/>
              </w:rPr>
            </w:pPr>
            <w:r w:rsidRPr="00F460D7">
              <w:rPr>
                <w:rFonts w:ascii="Calibri" w:hAnsi="Calibri" w:cs="Calibri"/>
                <w:sz w:val="20"/>
                <w:szCs w:val="20"/>
              </w:rPr>
              <w:t>Mevsimlerin oluşumu hakkında bir senaryo yazmaları görevi verilebilir. Senaryoda, Dünya'nın dönme ekseninin etkileri, Güneş etrafındaki dolanma düzlemi ile ilişkisi ve ışığın etkileri gibi konulara vurgu yaparak, senaryonun mevsimlerin değişimini nasıl etkilediği anlatılabilir</w:t>
            </w:r>
            <w:hyperlink r:id="rId7" w:history="1">
              <w:r w:rsidRPr="00F460D7">
                <w:rPr>
                  <w:rStyle w:val="Kpr"/>
                  <w:rFonts w:ascii="Calibri" w:hAnsi="Calibri" w:cs="Calibri"/>
                  <w:color w:val="auto"/>
                  <w:sz w:val="20"/>
                  <w:szCs w:val="20"/>
                </w:rPr>
                <w:t>.</w:t>
              </w:r>
            </w:hyperlink>
          </w:p>
          <w:p w14:paraId="6FD80CA1" w14:textId="603C23D6" w:rsidR="000D4F74" w:rsidRPr="00F460D7" w:rsidRDefault="000D4F74" w:rsidP="006B640C">
            <w:pPr>
              <w:spacing w:after="160" w:line="278" w:lineRule="auto"/>
              <w:rPr>
                <w:rFonts w:ascii="Calibri" w:hAnsi="Calibri" w:cs="Calibri"/>
                <w:sz w:val="20"/>
                <w:szCs w:val="20"/>
              </w:rPr>
            </w:pPr>
            <w:r w:rsidRPr="00F460D7">
              <w:rPr>
                <w:rFonts w:ascii="Calibri" w:hAnsi="Calibri" w:cs="Calibri"/>
                <w:sz w:val="20"/>
                <w:szCs w:val="20"/>
              </w:rPr>
              <w:t>Belirli bir mevsim dönemi boyunca gözlem yapmaları ve mevsim dönemi sonunda gözlemlerini ve sonuçlarını rapor etmeleri görevi verilebilir. Öğrenciler, gözlem yaparken Dünya'nın eğikliğinin mevsimlerin oluşumundaki rolünü ve Güneş ışığının değişen etkilerini içeren gözlemler yapabilirler.</w:t>
            </w:r>
          </w:p>
        </w:tc>
        <w:tc>
          <w:tcPr>
            <w:tcW w:w="992" w:type="dxa"/>
            <w:vAlign w:val="center"/>
          </w:tcPr>
          <w:p w14:paraId="4E697B57" w14:textId="53DDE41B"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15 Temmuz Demokrasi ve Millî Birlik Günü</w:t>
            </w:r>
          </w:p>
        </w:tc>
        <w:tc>
          <w:tcPr>
            <w:tcW w:w="1428" w:type="dxa"/>
            <w:vMerge/>
            <w:vAlign w:val="center"/>
            <w:hideMark/>
          </w:tcPr>
          <w:p w14:paraId="3FADA660" w14:textId="77777777" w:rsidR="000D4F74" w:rsidRPr="00F460D7" w:rsidRDefault="000D4F74" w:rsidP="000D4F74">
            <w:pPr>
              <w:rPr>
                <w:rFonts w:ascii="Calibri" w:eastAsia="Times New Roman" w:hAnsi="Calibri" w:cs="Calibri"/>
                <w:kern w:val="0"/>
                <w:sz w:val="18"/>
                <w:szCs w:val="18"/>
                <w:lang w:eastAsia="tr-TR"/>
                <w14:ligatures w14:val="none"/>
              </w:rPr>
            </w:pPr>
          </w:p>
        </w:tc>
        <w:tc>
          <w:tcPr>
            <w:tcW w:w="1123" w:type="dxa"/>
            <w:vMerge/>
            <w:vAlign w:val="center"/>
            <w:hideMark/>
          </w:tcPr>
          <w:p w14:paraId="03D48EB0" w14:textId="77777777" w:rsidR="000D4F74" w:rsidRPr="00F460D7" w:rsidRDefault="000D4F74" w:rsidP="000D4F74">
            <w:pPr>
              <w:rPr>
                <w:rFonts w:ascii="Calibri" w:eastAsia="Times New Roman" w:hAnsi="Calibri" w:cs="Calibri"/>
                <w:kern w:val="0"/>
                <w:sz w:val="18"/>
                <w:szCs w:val="18"/>
                <w:lang w:eastAsia="tr-TR"/>
                <w14:ligatures w14:val="none"/>
              </w:rPr>
            </w:pPr>
          </w:p>
        </w:tc>
      </w:tr>
      <w:tr w:rsidR="00F460D7" w:rsidRPr="00F460D7" w14:paraId="007E70BF" w14:textId="77777777" w:rsidTr="006B640C">
        <w:trPr>
          <w:cantSplit/>
          <w:trHeight w:val="834"/>
        </w:trPr>
        <w:tc>
          <w:tcPr>
            <w:tcW w:w="563" w:type="dxa"/>
            <w:textDirection w:val="btLr"/>
            <w:vAlign w:val="center"/>
          </w:tcPr>
          <w:p w14:paraId="5001F35E" w14:textId="49A14ABE" w:rsidR="000D4F7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lastRenderedPageBreak/>
              <w:t>EYLÜL</w:t>
            </w:r>
          </w:p>
        </w:tc>
        <w:tc>
          <w:tcPr>
            <w:tcW w:w="708" w:type="dxa"/>
            <w:vAlign w:val="center"/>
          </w:tcPr>
          <w:p w14:paraId="75E2338A" w14:textId="5E1A4826"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 Hafta:</w:t>
            </w:r>
            <w:r w:rsidRPr="00F460D7">
              <w:rPr>
                <w:rFonts w:ascii="Calibri" w:eastAsia="Times New Roman" w:hAnsi="Calibri" w:cs="Calibri"/>
                <w:kern w:val="0"/>
                <w:sz w:val="18"/>
                <w:szCs w:val="18"/>
                <w:lang w:eastAsia="tr-TR"/>
                <w14:ligatures w14:val="none"/>
              </w:rPr>
              <w:br/>
              <w:t xml:space="preserve"> 22- 28 Eylül</w:t>
            </w:r>
          </w:p>
        </w:tc>
        <w:tc>
          <w:tcPr>
            <w:tcW w:w="709" w:type="dxa"/>
            <w:vAlign w:val="center"/>
          </w:tcPr>
          <w:p w14:paraId="01E01F89" w14:textId="070C4196" w:rsidR="000D4F74" w:rsidRPr="00F460D7" w:rsidRDefault="000D4F7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E267B8D" w14:textId="696CCA8F"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1.ÜNİTE: MEVSİMLER VE İKLİM</w:t>
            </w:r>
          </w:p>
        </w:tc>
        <w:tc>
          <w:tcPr>
            <w:tcW w:w="850" w:type="dxa"/>
            <w:vAlign w:val="center"/>
          </w:tcPr>
          <w:p w14:paraId="755E8D37" w14:textId="0DA3D134"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8.1.2. İklim ve Hava Hareketleri</w:t>
            </w:r>
          </w:p>
        </w:tc>
        <w:tc>
          <w:tcPr>
            <w:tcW w:w="1560" w:type="dxa"/>
            <w:vAlign w:val="center"/>
          </w:tcPr>
          <w:p w14:paraId="475C6247" w14:textId="609D7807" w:rsidR="000D4F74" w:rsidRPr="00F460D7" w:rsidRDefault="000D4F7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F.8.1.2.1. İklim ve hava olayları arasındaki farkı açıklar.</w:t>
            </w:r>
          </w:p>
        </w:tc>
        <w:tc>
          <w:tcPr>
            <w:tcW w:w="2976" w:type="dxa"/>
            <w:vAlign w:val="center"/>
          </w:tcPr>
          <w:p w14:paraId="3E331BD4" w14:textId="141290F8" w:rsidR="000D4F74" w:rsidRPr="00F460D7" w:rsidRDefault="000D4F7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 </w:t>
            </w:r>
          </w:p>
        </w:tc>
        <w:tc>
          <w:tcPr>
            <w:tcW w:w="3261" w:type="dxa"/>
            <w:vAlign w:val="center"/>
          </w:tcPr>
          <w:p w14:paraId="49BF6C48" w14:textId="1345E6C4" w:rsidR="000D4F74" w:rsidRPr="00F460D7" w:rsidRDefault="000D4F74" w:rsidP="000D4F74">
            <w:pPr>
              <w:rPr>
                <w:rFonts w:ascii="Calibri" w:hAnsi="Calibri" w:cs="Calibri"/>
                <w:sz w:val="18"/>
                <w:szCs w:val="18"/>
              </w:rPr>
            </w:pPr>
            <w:r w:rsidRPr="00F460D7">
              <w:rPr>
                <w:rFonts w:ascii="Calibri" w:hAnsi="Calibri" w:cs="Calibri"/>
                <w:sz w:val="20"/>
                <w:szCs w:val="20"/>
              </w:rPr>
              <w:t>İklim ve hava olayları arasındaki farkları açıklamaları için bir karşılaştırma tablosu veya yazılı metin hazırlamaları görevi verilebilir</w:t>
            </w:r>
            <w:hyperlink r:id="rId8" w:history="1">
              <w:r w:rsidRPr="00F460D7">
                <w:rPr>
                  <w:rStyle w:val="Kpr"/>
                  <w:rFonts w:ascii="Calibri" w:hAnsi="Calibri" w:cs="Calibri"/>
                  <w:color w:val="auto"/>
                  <w:sz w:val="20"/>
                  <w:szCs w:val="20"/>
                </w:rPr>
                <w:t>.</w:t>
              </w:r>
            </w:hyperlink>
          </w:p>
        </w:tc>
        <w:tc>
          <w:tcPr>
            <w:tcW w:w="992" w:type="dxa"/>
            <w:vAlign w:val="center"/>
          </w:tcPr>
          <w:p w14:paraId="4FA9DEF2" w14:textId="77777777" w:rsidR="000D4F74" w:rsidRPr="00F460D7" w:rsidRDefault="000D4F74" w:rsidP="000D4F74">
            <w:pPr>
              <w:rPr>
                <w:rFonts w:ascii="Calibri" w:eastAsia="Times New Roman" w:hAnsi="Calibri" w:cs="Calibri"/>
                <w:kern w:val="0"/>
                <w:sz w:val="18"/>
                <w:szCs w:val="18"/>
                <w:lang w:eastAsia="tr-TR"/>
                <w14:ligatures w14:val="none"/>
              </w:rPr>
            </w:pPr>
          </w:p>
        </w:tc>
        <w:tc>
          <w:tcPr>
            <w:tcW w:w="1428" w:type="dxa"/>
            <w:vMerge/>
            <w:vAlign w:val="center"/>
          </w:tcPr>
          <w:p w14:paraId="42DACD1F" w14:textId="77777777" w:rsidR="000D4F74" w:rsidRPr="00F460D7" w:rsidRDefault="000D4F74" w:rsidP="000D4F74">
            <w:pPr>
              <w:rPr>
                <w:rFonts w:ascii="Calibri" w:eastAsia="Times New Roman" w:hAnsi="Calibri" w:cs="Calibri"/>
                <w:kern w:val="0"/>
                <w:sz w:val="18"/>
                <w:szCs w:val="18"/>
                <w:lang w:eastAsia="tr-TR"/>
                <w14:ligatures w14:val="none"/>
              </w:rPr>
            </w:pPr>
          </w:p>
        </w:tc>
        <w:tc>
          <w:tcPr>
            <w:tcW w:w="1123" w:type="dxa"/>
            <w:vAlign w:val="center"/>
          </w:tcPr>
          <w:p w14:paraId="5EFBE49E" w14:textId="77777777" w:rsidR="000D4F74" w:rsidRPr="00F460D7" w:rsidRDefault="000D4F74" w:rsidP="000D4F74">
            <w:pPr>
              <w:rPr>
                <w:rFonts w:ascii="Calibri" w:eastAsia="Times New Roman" w:hAnsi="Calibri" w:cs="Calibri"/>
                <w:kern w:val="0"/>
                <w:sz w:val="18"/>
                <w:szCs w:val="18"/>
                <w:lang w:eastAsia="tr-TR"/>
                <w14:ligatures w14:val="none"/>
              </w:rPr>
            </w:pPr>
          </w:p>
        </w:tc>
      </w:tr>
      <w:tr w:rsidR="00F460D7" w:rsidRPr="00F460D7" w14:paraId="62959A17" w14:textId="77777777" w:rsidTr="00AD1E04">
        <w:trPr>
          <w:cantSplit/>
          <w:trHeight w:val="4375"/>
        </w:trPr>
        <w:tc>
          <w:tcPr>
            <w:tcW w:w="563" w:type="dxa"/>
            <w:vMerge w:val="restart"/>
            <w:textDirection w:val="btLr"/>
            <w:vAlign w:val="center"/>
          </w:tcPr>
          <w:p w14:paraId="22B7A745" w14:textId="6366F8E4"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lastRenderedPageBreak/>
              <w:t>EKİM</w:t>
            </w:r>
          </w:p>
        </w:tc>
        <w:tc>
          <w:tcPr>
            <w:tcW w:w="708" w:type="dxa"/>
            <w:vAlign w:val="center"/>
          </w:tcPr>
          <w:p w14:paraId="7A98C0DA" w14:textId="3459E696"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 Hafta:</w:t>
            </w:r>
            <w:r w:rsidRPr="00F460D7">
              <w:rPr>
                <w:rFonts w:ascii="Calibri" w:eastAsia="Times New Roman" w:hAnsi="Calibri" w:cs="Calibri"/>
                <w:kern w:val="0"/>
                <w:sz w:val="18"/>
                <w:szCs w:val="18"/>
                <w:lang w:eastAsia="tr-TR"/>
                <w14:ligatures w14:val="none"/>
              </w:rPr>
              <w:br/>
              <w:t>29 Eylül - 5 Ekim</w:t>
            </w:r>
          </w:p>
        </w:tc>
        <w:tc>
          <w:tcPr>
            <w:tcW w:w="709" w:type="dxa"/>
            <w:vAlign w:val="center"/>
          </w:tcPr>
          <w:p w14:paraId="512B73A4" w14:textId="7994BF30"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B002B94" w14:textId="71AC6EAE"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1.ÜNİTE: MEVSİMLER VE İKLİM</w:t>
            </w:r>
            <w:r w:rsidRPr="00F460D7">
              <w:rPr>
                <w:rFonts w:ascii="Calibri" w:hAnsi="Calibri" w:cs="Calibri"/>
                <w:b/>
                <w:bCs/>
                <w:sz w:val="18"/>
                <w:szCs w:val="18"/>
              </w:rPr>
              <w:br/>
            </w:r>
            <w:r w:rsidRPr="00F460D7">
              <w:rPr>
                <w:rFonts w:ascii="Calibri" w:hAnsi="Calibri" w:cs="Calibri"/>
                <w:b/>
                <w:bCs/>
                <w:sz w:val="18"/>
                <w:szCs w:val="18"/>
              </w:rPr>
              <w:br/>
              <w:t>2.ÜNİTE: DNA VE GENETİK KOD</w:t>
            </w:r>
          </w:p>
        </w:tc>
        <w:tc>
          <w:tcPr>
            <w:tcW w:w="850" w:type="dxa"/>
            <w:vAlign w:val="center"/>
          </w:tcPr>
          <w:p w14:paraId="20948DCE" w14:textId="7F1EEFC9"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8.1.2. İklim ve Hava Hareketleri</w:t>
            </w:r>
            <w:r w:rsidRPr="00F460D7">
              <w:rPr>
                <w:rFonts w:ascii="Calibri" w:hAnsi="Calibri" w:cs="Calibri"/>
                <w:sz w:val="18"/>
                <w:szCs w:val="18"/>
              </w:rPr>
              <w:br/>
            </w:r>
            <w:r w:rsidRPr="00F460D7">
              <w:rPr>
                <w:rFonts w:ascii="Calibri" w:hAnsi="Calibri" w:cs="Calibri"/>
                <w:sz w:val="18"/>
                <w:szCs w:val="18"/>
              </w:rPr>
              <w:br/>
              <w:t>8.2.1. DNA ve Genetik Kod</w:t>
            </w:r>
          </w:p>
        </w:tc>
        <w:tc>
          <w:tcPr>
            <w:tcW w:w="1560" w:type="dxa"/>
            <w:vAlign w:val="center"/>
          </w:tcPr>
          <w:p w14:paraId="7E10E4C9" w14:textId="60E1FC69"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F.8.1.2.2. İklim biliminin (klimatoloji) bir bilim dalı olduğunu ve bu alanda çalışan uzmanlara iklim bilimci (klimatolog) adı verildiğini söyler.</w:t>
            </w:r>
            <w:r w:rsidRPr="00F460D7">
              <w:rPr>
                <w:rFonts w:ascii="Calibri" w:hAnsi="Calibri" w:cs="Calibri"/>
                <w:b/>
                <w:bCs/>
                <w:sz w:val="18"/>
                <w:szCs w:val="18"/>
              </w:rPr>
              <w:br/>
            </w:r>
            <w:r w:rsidRPr="00F460D7">
              <w:rPr>
                <w:rFonts w:ascii="Calibri" w:hAnsi="Calibri" w:cs="Calibri"/>
                <w:b/>
                <w:bCs/>
                <w:sz w:val="18"/>
                <w:szCs w:val="18"/>
              </w:rPr>
              <w:br/>
              <w:t>F.8.2.1.1. Nükleotid, gen, DNA ve kromozom kavramlarını açıklayarak bu kavramlar arasında ilişki kurar.</w:t>
            </w:r>
          </w:p>
        </w:tc>
        <w:tc>
          <w:tcPr>
            <w:tcW w:w="2976" w:type="dxa"/>
            <w:vAlign w:val="center"/>
          </w:tcPr>
          <w:p w14:paraId="6925E1C3" w14:textId="589D34DD"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F.8.2.1.1.</w:t>
            </w:r>
            <w:r w:rsidRPr="00F460D7">
              <w:rPr>
                <w:rFonts w:ascii="Calibri" w:hAnsi="Calibri" w:cs="Calibri"/>
                <w:sz w:val="18"/>
                <w:szCs w:val="18"/>
              </w:rPr>
              <w:br/>
              <w:t xml:space="preserve">Bazların isimleri verilirken pürin ve </w:t>
            </w:r>
            <w:proofErr w:type="spellStart"/>
            <w:r w:rsidRPr="00F460D7">
              <w:rPr>
                <w:rFonts w:ascii="Calibri" w:hAnsi="Calibri" w:cs="Calibri"/>
                <w:sz w:val="18"/>
                <w:szCs w:val="18"/>
              </w:rPr>
              <w:t>pirimidin</w:t>
            </w:r>
            <w:proofErr w:type="spellEnd"/>
            <w:r w:rsidRPr="00F460D7">
              <w:rPr>
                <w:rFonts w:ascii="Calibri" w:hAnsi="Calibri" w:cs="Calibri"/>
                <w:sz w:val="18"/>
                <w:szCs w:val="18"/>
              </w:rPr>
              <w:t xml:space="preserve"> ayrımına girilmez.</w:t>
            </w:r>
          </w:p>
        </w:tc>
        <w:tc>
          <w:tcPr>
            <w:tcW w:w="3261" w:type="dxa"/>
            <w:vAlign w:val="center"/>
          </w:tcPr>
          <w:p w14:paraId="51784D38" w14:textId="6A6F7B36" w:rsidR="00AD1E04" w:rsidRPr="00F460D7" w:rsidRDefault="00AD1E04" w:rsidP="000D4F74">
            <w:pPr>
              <w:rPr>
                <w:rFonts w:ascii="Calibri" w:hAnsi="Calibri" w:cs="Calibri"/>
                <w:sz w:val="20"/>
                <w:szCs w:val="20"/>
              </w:rPr>
            </w:pPr>
            <w:r w:rsidRPr="00F460D7">
              <w:rPr>
                <w:rFonts w:ascii="Calibri" w:hAnsi="Calibri" w:cs="Calibri"/>
                <w:sz w:val="20"/>
                <w:szCs w:val="20"/>
              </w:rPr>
              <w:t>İklim biliminin ne olduğunu ve bu alanda çalışan uzmanlara verilen adı açıklamaları görevi verilebilir.</w:t>
            </w:r>
          </w:p>
          <w:p w14:paraId="5643E11D" w14:textId="4198ECA7" w:rsidR="00AD1E04" w:rsidRPr="00F460D7" w:rsidRDefault="00AD1E04" w:rsidP="000D4F74">
            <w:pPr>
              <w:spacing w:after="160" w:line="278" w:lineRule="auto"/>
              <w:rPr>
                <w:rFonts w:ascii="Calibri" w:hAnsi="Calibri" w:cs="Calibri"/>
                <w:sz w:val="18"/>
                <w:szCs w:val="18"/>
              </w:rPr>
            </w:pPr>
            <w:r w:rsidRPr="00F460D7">
              <w:rPr>
                <w:rFonts w:ascii="Calibri" w:hAnsi="Calibri" w:cs="Calibri"/>
                <w:sz w:val="18"/>
                <w:szCs w:val="18"/>
              </w:rPr>
              <w:t>Nükleotid, gen, DNA ve kromozom kavramlarını açıklayarak bu kavramlar arasında ilişki kurmaları için bir kavram haritası oluşturmaları görevi verilebilir</w:t>
            </w:r>
            <w:hyperlink r:id="rId9"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Öğrenciler, bu kavramların tanımlarını yazarak birbirleriyle nasıl ilişkili olduklarını gösteren bir harita çizebilirler.</w:t>
            </w:r>
          </w:p>
          <w:p w14:paraId="72EDA316" w14:textId="77777777" w:rsidR="00AD1E04" w:rsidRPr="00F460D7" w:rsidRDefault="00AD1E04" w:rsidP="000D4F74">
            <w:pPr>
              <w:rPr>
                <w:rFonts w:ascii="Calibri" w:hAnsi="Calibri" w:cs="Calibri"/>
                <w:sz w:val="18"/>
                <w:szCs w:val="18"/>
              </w:rPr>
            </w:pPr>
          </w:p>
          <w:p w14:paraId="6D52E1A9" w14:textId="20573C5C" w:rsidR="00AD1E04" w:rsidRPr="00F460D7" w:rsidRDefault="00AD1E04" w:rsidP="000D4F74">
            <w:pPr>
              <w:rPr>
                <w:rFonts w:ascii="Calibri" w:hAnsi="Calibri" w:cs="Calibri"/>
                <w:sz w:val="18"/>
                <w:szCs w:val="18"/>
              </w:rPr>
            </w:pPr>
          </w:p>
        </w:tc>
        <w:tc>
          <w:tcPr>
            <w:tcW w:w="992" w:type="dxa"/>
            <w:vAlign w:val="center"/>
          </w:tcPr>
          <w:p w14:paraId="1FA7F8D9"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428" w:type="dxa"/>
            <w:vMerge/>
            <w:vAlign w:val="center"/>
          </w:tcPr>
          <w:p w14:paraId="0A025867"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123" w:type="dxa"/>
            <w:vAlign w:val="center"/>
          </w:tcPr>
          <w:p w14:paraId="17062A68" w14:textId="77777777" w:rsidR="00AD1E04" w:rsidRPr="00F460D7" w:rsidRDefault="00AD1E04" w:rsidP="000D4F74">
            <w:pPr>
              <w:rPr>
                <w:rFonts w:ascii="Calibri" w:eastAsia="Times New Roman" w:hAnsi="Calibri" w:cs="Calibri"/>
                <w:kern w:val="0"/>
                <w:sz w:val="18"/>
                <w:szCs w:val="18"/>
                <w:lang w:eastAsia="tr-TR"/>
                <w14:ligatures w14:val="none"/>
              </w:rPr>
            </w:pPr>
          </w:p>
        </w:tc>
      </w:tr>
      <w:tr w:rsidR="00F460D7" w:rsidRPr="00F460D7" w14:paraId="2D4FC589" w14:textId="77777777" w:rsidTr="00D768CF">
        <w:trPr>
          <w:trHeight w:val="1975"/>
        </w:trPr>
        <w:tc>
          <w:tcPr>
            <w:tcW w:w="563" w:type="dxa"/>
            <w:vMerge/>
            <w:vAlign w:val="center"/>
          </w:tcPr>
          <w:p w14:paraId="75D63933" w14:textId="77777777" w:rsidR="00AD1E04" w:rsidRPr="00F460D7" w:rsidRDefault="00AD1E04" w:rsidP="000D4F74">
            <w:pPr>
              <w:jc w:val="center"/>
              <w:rPr>
                <w:rFonts w:ascii="Calibri" w:eastAsia="Times New Roman" w:hAnsi="Calibri" w:cs="Calibri"/>
                <w:b/>
                <w:bCs/>
                <w:kern w:val="0"/>
                <w:sz w:val="18"/>
                <w:szCs w:val="18"/>
                <w:lang w:eastAsia="tr-TR"/>
                <w14:ligatures w14:val="none"/>
              </w:rPr>
            </w:pPr>
          </w:p>
        </w:tc>
        <w:tc>
          <w:tcPr>
            <w:tcW w:w="708" w:type="dxa"/>
            <w:vAlign w:val="center"/>
          </w:tcPr>
          <w:p w14:paraId="365D5922" w14:textId="48C7C8AE"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5. Hafta:</w:t>
            </w:r>
            <w:r w:rsidRPr="00F460D7">
              <w:rPr>
                <w:rFonts w:ascii="Calibri" w:eastAsia="Times New Roman" w:hAnsi="Calibri" w:cs="Calibri"/>
                <w:kern w:val="0"/>
                <w:sz w:val="18"/>
                <w:szCs w:val="18"/>
                <w:lang w:eastAsia="tr-TR"/>
                <w14:ligatures w14:val="none"/>
              </w:rPr>
              <w:br/>
              <w:t xml:space="preserve"> 6-12 Ekim</w:t>
            </w:r>
          </w:p>
        </w:tc>
        <w:tc>
          <w:tcPr>
            <w:tcW w:w="709" w:type="dxa"/>
            <w:vAlign w:val="center"/>
          </w:tcPr>
          <w:p w14:paraId="36312DB7" w14:textId="47EACDBC"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17B3A072" w14:textId="358E1064" w:rsidR="00AD1E04" w:rsidRPr="00F460D7" w:rsidRDefault="00AD1E04" w:rsidP="000D4F74">
            <w:pPr>
              <w:jc w:val="cente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2.ÜNİTE: DNA</w:t>
            </w:r>
            <w:r w:rsidRPr="00F460D7">
              <w:rPr>
                <w:rFonts w:ascii="Calibri" w:hAnsi="Calibri" w:cs="Calibri"/>
                <w:b/>
                <w:bCs/>
                <w:sz w:val="18"/>
                <w:szCs w:val="18"/>
              </w:rPr>
              <w:br/>
              <w:t xml:space="preserve"> VE GENETİK KOD</w:t>
            </w:r>
          </w:p>
        </w:tc>
        <w:tc>
          <w:tcPr>
            <w:tcW w:w="850" w:type="dxa"/>
            <w:vAlign w:val="center"/>
          </w:tcPr>
          <w:p w14:paraId="639CF5E1" w14:textId="1A9EFD22" w:rsidR="00AD1E04" w:rsidRPr="00F460D7" w:rsidRDefault="00AD1E04" w:rsidP="000D4F74">
            <w:pPr>
              <w:rPr>
                <w:rFonts w:ascii="Calibri" w:hAnsi="Calibri" w:cs="Calibri"/>
                <w:sz w:val="18"/>
                <w:szCs w:val="18"/>
              </w:rPr>
            </w:pPr>
            <w:r w:rsidRPr="00F460D7">
              <w:rPr>
                <w:rFonts w:ascii="Calibri" w:hAnsi="Calibri" w:cs="Calibri"/>
                <w:sz w:val="18"/>
                <w:szCs w:val="18"/>
              </w:rPr>
              <w:t>8.2.1. DNA ve Genetik Kod</w:t>
            </w:r>
          </w:p>
          <w:p w14:paraId="611EFC85" w14:textId="6EC99CF5"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F.8.2.2. Kalıtım</w:t>
            </w:r>
          </w:p>
        </w:tc>
        <w:tc>
          <w:tcPr>
            <w:tcW w:w="1560" w:type="dxa"/>
            <w:vAlign w:val="center"/>
          </w:tcPr>
          <w:p w14:paraId="0812CA05" w14:textId="77777777" w:rsidR="00AD1E04" w:rsidRPr="00F460D7" w:rsidRDefault="00AD1E04" w:rsidP="000D4F74">
            <w:pPr>
              <w:rPr>
                <w:rFonts w:ascii="Calibri" w:hAnsi="Calibri" w:cs="Calibri"/>
                <w:b/>
                <w:bCs/>
                <w:sz w:val="18"/>
                <w:szCs w:val="18"/>
              </w:rPr>
            </w:pPr>
            <w:r w:rsidRPr="00F460D7">
              <w:rPr>
                <w:rFonts w:ascii="Calibri" w:hAnsi="Calibri" w:cs="Calibri"/>
                <w:b/>
                <w:bCs/>
                <w:sz w:val="18"/>
                <w:szCs w:val="18"/>
              </w:rPr>
              <w:t>F.8.2.1.2. DNA’nın yapısını model üzerinde gösterir.</w:t>
            </w:r>
            <w:r w:rsidRPr="00F460D7">
              <w:rPr>
                <w:rFonts w:ascii="Calibri" w:hAnsi="Calibri" w:cs="Calibri"/>
                <w:b/>
                <w:bCs/>
                <w:sz w:val="18"/>
                <w:szCs w:val="18"/>
              </w:rPr>
              <w:br/>
              <w:t>F.8.2.1.3. DNA’nın kendini nasıl eşlediğini ifade eder.</w:t>
            </w:r>
          </w:p>
          <w:p w14:paraId="7CCA629D" w14:textId="53DCD8E3"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F.8.2.2.1. Kalıtım ile ilgili kavramları tanımlar.</w:t>
            </w:r>
          </w:p>
        </w:tc>
        <w:tc>
          <w:tcPr>
            <w:tcW w:w="2976" w:type="dxa"/>
            <w:vAlign w:val="center"/>
          </w:tcPr>
          <w:p w14:paraId="1F130F99" w14:textId="77777777" w:rsidR="00AD1E04" w:rsidRPr="00F460D7" w:rsidRDefault="00AD1E04" w:rsidP="000D4F74">
            <w:pPr>
              <w:rPr>
                <w:rFonts w:ascii="Calibri" w:hAnsi="Calibri" w:cs="Calibri"/>
                <w:sz w:val="18"/>
                <w:szCs w:val="18"/>
              </w:rPr>
            </w:pPr>
            <w:r w:rsidRPr="00F460D7">
              <w:rPr>
                <w:rFonts w:ascii="Calibri" w:hAnsi="Calibri" w:cs="Calibri"/>
                <w:sz w:val="18"/>
                <w:szCs w:val="18"/>
              </w:rPr>
              <w:t xml:space="preserve"> (F.8.2.1.2. açıklama)</w:t>
            </w:r>
            <w:r w:rsidRPr="00F460D7">
              <w:rPr>
                <w:rFonts w:ascii="Calibri" w:hAnsi="Calibri" w:cs="Calibri"/>
                <w:sz w:val="18"/>
                <w:szCs w:val="18"/>
              </w:rPr>
              <w:br/>
              <w:t xml:space="preserve">a. Hidrojen, glikozit, ester, </w:t>
            </w:r>
            <w:proofErr w:type="spellStart"/>
            <w:r w:rsidRPr="00F460D7">
              <w:rPr>
                <w:rFonts w:ascii="Calibri" w:hAnsi="Calibri" w:cs="Calibri"/>
                <w:sz w:val="18"/>
                <w:szCs w:val="18"/>
              </w:rPr>
              <w:t>fosfodiester</w:t>
            </w:r>
            <w:proofErr w:type="spellEnd"/>
            <w:r w:rsidRPr="00F460D7">
              <w:rPr>
                <w:rFonts w:ascii="Calibri" w:hAnsi="Calibri" w:cs="Calibri"/>
                <w:sz w:val="18"/>
                <w:szCs w:val="18"/>
              </w:rPr>
              <w:t xml:space="preserve"> bağlarına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DNA’daki hataların onarılıp onarılmadığı belirtilir.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DNA’daki nükleotid hesaplamaları verilmez.</w:t>
            </w:r>
            <w:r w:rsidRPr="00F460D7">
              <w:rPr>
                <w:rFonts w:ascii="Calibri" w:hAnsi="Calibri" w:cs="Calibri"/>
                <w:sz w:val="18"/>
                <w:szCs w:val="18"/>
              </w:rPr>
              <w:br/>
              <w:t>(F.8.2.1.3. açıklama)</w:t>
            </w:r>
            <w:r w:rsidRPr="00F460D7">
              <w:rPr>
                <w:rFonts w:ascii="Calibri" w:hAnsi="Calibri" w:cs="Calibri"/>
                <w:sz w:val="18"/>
                <w:szCs w:val="18"/>
              </w:rPr>
              <w:br/>
              <w:t xml:space="preserve">a. </w:t>
            </w:r>
            <w:proofErr w:type="spellStart"/>
            <w:r w:rsidRPr="00F460D7">
              <w:rPr>
                <w:rFonts w:ascii="Calibri" w:hAnsi="Calibri" w:cs="Calibri"/>
                <w:sz w:val="18"/>
                <w:szCs w:val="18"/>
              </w:rPr>
              <w:t>Replikasyon</w:t>
            </w:r>
            <w:proofErr w:type="spellEnd"/>
            <w:r w:rsidRPr="00F460D7">
              <w:rPr>
                <w:rFonts w:ascii="Calibri" w:hAnsi="Calibri" w:cs="Calibri"/>
                <w:sz w:val="18"/>
                <w:szCs w:val="18"/>
              </w:rPr>
              <w:t xml:space="preserve"> ifadesi kullanılmaz. </w:t>
            </w:r>
            <w:proofErr w:type="gramStart"/>
            <w:r w:rsidRPr="00F460D7">
              <w:rPr>
                <w:rFonts w:ascii="Calibri" w:hAnsi="Calibri" w:cs="Calibri"/>
                <w:sz w:val="18"/>
                <w:szCs w:val="18"/>
              </w:rPr>
              <w:t>b</w:t>
            </w:r>
            <w:proofErr w:type="gramEnd"/>
            <w:r w:rsidRPr="00F460D7">
              <w:rPr>
                <w:rFonts w:ascii="Calibri" w:hAnsi="Calibri" w:cs="Calibri"/>
                <w:sz w:val="18"/>
                <w:szCs w:val="18"/>
              </w:rPr>
              <w:t>. Eşlenme deneyleri anlatılmaz.</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Eşlenme ile ilgili hesaplama sorularına girilmez.</w:t>
            </w:r>
          </w:p>
          <w:p w14:paraId="307262B2" w14:textId="2372C604"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(F.8.2.2.1.</w:t>
            </w:r>
            <w:r w:rsidRPr="00F460D7">
              <w:rPr>
                <w:rFonts w:ascii="Calibri" w:hAnsi="Calibri" w:cs="Calibri"/>
                <w:sz w:val="18"/>
                <w:szCs w:val="18"/>
              </w:rPr>
              <w:t xml:space="preserve"> açıklama)</w:t>
            </w:r>
          </w:p>
          <w:p w14:paraId="2F4107EE" w14:textId="77777777" w:rsidR="00AD1E04" w:rsidRPr="00F460D7" w:rsidRDefault="00AD1E04" w:rsidP="000D4F74">
            <w:pPr>
              <w:rPr>
                <w:rFonts w:ascii="Calibri" w:eastAsia="Times New Roman" w:hAnsi="Calibri" w:cs="Calibri"/>
                <w:kern w:val="0"/>
                <w:sz w:val="18"/>
                <w:szCs w:val="18"/>
                <w:lang w:eastAsia="tr-TR"/>
                <w14:ligatures w14:val="none"/>
              </w:rPr>
            </w:pPr>
            <w:proofErr w:type="gramStart"/>
            <w:r w:rsidRPr="00F460D7">
              <w:rPr>
                <w:rFonts w:ascii="Calibri" w:eastAsia="Times New Roman" w:hAnsi="Calibri" w:cs="Calibri"/>
                <w:kern w:val="0"/>
                <w:sz w:val="18"/>
                <w:szCs w:val="18"/>
                <w:lang w:eastAsia="tr-TR"/>
                <w14:ligatures w14:val="none"/>
              </w:rPr>
              <w:t>a</w:t>
            </w:r>
            <w:proofErr w:type="gramEnd"/>
            <w:r w:rsidRPr="00F460D7">
              <w:rPr>
                <w:rFonts w:ascii="Calibri" w:eastAsia="Times New Roman" w:hAnsi="Calibri" w:cs="Calibri"/>
                <w:kern w:val="0"/>
                <w:sz w:val="18"/>
                <w:szCs w:val="18"/>
                <w:lang w:eastAsia="tr-TR"/>
                <w14:ligatures w14:val="none"/>
              </w:rPr>
              <w:t xml:space="preserve">. Gen, </w:t>
            </w:r>
            <w:proofErr w:type="spellStart"/>
            <w:r w:rsidRPr="00F460D7">
              <w:rPr>
                <w:rFonts w:ascii="Calibri" w:eastAsia="Times New Roman" w:hAnsi="Calibri" w:cs="Calibri"/>
                <w:kern w:val="0"/>
                <w:sz w:val="18"/>
                <w:szCs w:val="18"/>
                <w:lang w:eastAsia="tr-TR"/>
                <w14:ligatures w14:val="none"/>
              </w:rPr>
              <w:t>fenotip</w:t>
            </w:r>
            <w:proofErr w:type="spellEnd"/>
            <w:r w:rsidRPr="00F460D7">
              <w:rPr>
                <w:rFonts w:ascii="Calibri" w:eastAsia="Times New Roman" w:hAnsi="Calibri" w:cs="Calibri"/>
                <w:kern w:val="0"/>
                <w:sz w:val="18"/>
                <w:szCs w:val="18"/>
                <w:lang w:eastAsia="tr-TR"/>
                <w14:ligatures w14:val="none"/>
              </w:rPr>
              <w:t xml:space="preserve">, </w:t>
            </w:r>
            <w:proofErr w:type="spellStart"/>
            <w:r w:rsidRPr="00F460D7">
              <w:rPr>
                <w:rFonts w:ascii="Calibri" w:eastAsia="Times New Roman" w:hAnsi="Calibri" w:cs="Calibri"/>
                <w:kern w:val="0"/>
                <w:sz w:val="18"/>
                <w:szCs w:val="18"/>
                <w:lang w:eastAsia="tr-TR"/>
                <w14:ligatures w14:val="none"/>
              </w:rPr>
              <w:t>genotip</w:t>
            </w:r>
            <w:proofErr w:type="spellEnd"/>
            <w:r w:rsidRPr="00F460D7">
              <w:rPr>
                <w:rFonts w:ascii="Calibri" w:eastAsia="Times New Roman" w:hAnsi="Calibri" w:cs="Calibri"/>
                <w:kern w:val="0"/>
                <w:sz w:val="18"/>
                <w:szCs w:val="18"/>
                <w:lang w:eastAsia="tr-TR"/>
                <w14:ligatures w14:val="none"/>
              </w:rPr>
              <w:t>, saf döl ve melez döl kavramlarına değinilir.</w:t>
            </w:r>
          </w:p>
          <w:p w14:paraId="7B361B3D" w14:textId="6CD9F0F4" w:rsidR="00AD1E04" w:rsidRPr="00F460D7" w:rsidRDefault="00AD1E04" w:rsidP="000D4F74">
            <w:pPr>
              <w:rPr>
                <w:rFonts w:ascii="Calibri" w:eastAsia="Times New Roman" w:hAnsi="Calibri" w:cs="Calibri"/>
                <w:b/>
                <w:bCs/>
                <w:kern w:val="0"/>
                <w:sz w:val="18"/>
                <w:szCs w:val="18"/>
                <w:lang w:eastAsia="tr-TR"/>
                <w14:ligatures w14:val="none"/>
              </w:rPr>
            </w:pPr>
            <w:proofErr w:type="gramStart"/>
            <w:r w:rsidRPr="00F460D7">
              <w:rPr>
                <w:rFonts w:ascii="Calibri" w:eastAsia="Times New Roman" w:hAnsi="Calibri" w:cs="Calibri"/>
                <w:kern w:val="0"/>
                <w:sz w:val="18"/>
                <w:szCs w:val="18"/>
                <w:lang w:eastAsia="tr-TR"/>
                <w14:ligatures w14:val="none"/>
              </w:rPr>
              <w:t>b</w:t>
            </w:r>
            <w:proofErr w:type="gramEnd"/>
            <w:r w:rsidRPr="00F460D7">
              <w:rPr>
                <w:rFonts w:ascii="Calibri" w:eastAsia="Times New Roman" w:hAnsi="Calibri" w:cs="Calibri"/>
                <w:kern w:val="0"/>
                <w:sz w:val="18"/>
                <w:szCs w:val="18"/>
                <w:lang w:eastAsia="tr-TR"/>
                <w14:ligatures w14:val="none"/>
              </w:rPr>
              <w:t>. Baskın ve çekinik gen kavramlarına değinilir.</w:t>
            </w:r>
          </w:p>
        </w:tc>
        <w:tc>
          <w:tcPr>
            <w:tcW w:w="3261" w:type="dxa"/>
            <w:vAlign w:val="center"/>
          </w:tcPr>
          <w:p w14:paraId="310F4E37" w14:textId="57F8AEAB" w:rsidR="00AD1E04" w:rsidRPr="00F460D7" w:rsidRDefault="00AD1E04" w:rsidP="000D4F74">
            <w:pPr>
              <w:rPr>
                <w:rFonts w:ascii="Calibri" w:hAnsi="Calibri" w:cs="Calibri"/>
                <w:sz w:val="18"/>
                <w:szCs w:val="18"/>
              </w:rPr>
            </w:pPr>
            <w:r w:rsidRPr="00F460D7">
              <w:rPr>
                <w:rFonts w:ascii="Calibri" w:hAnsi="Calibri" w:cs="Calibri"/>
                <w:sz w:val="18"/>
                <w:szCs w:val="18"/>
              </w:rPr>
              <w:t>DNA'nın yapısını model üzerinde göstermeleri görevi verilebilir. Öğrenciler, plastik yapıştırıcı veya diğer malzemelerle DNA molekülünün çift sarmallı yapısını temsil eden bir model oluşturmaları görevi verilebilir</w:t>
            </w:r>
            <w:hyperlink r:id="rId10" w:history="1">
              <w:r w:rsidRPr="00F460D7">
                <w:rPr>
                  <w:rStyle w:val="Kpr"/>
                  <w:rFonts w:ascii="Calibri" w:hAnsi="Calibri" w:cs="Calibri"/>
                  <w:color w:val="auto"/>
                  <w:sz w:val="18"/>
                  <w:szCs w:val="18"/>
                </w:rPr>
                <w:t>.</w:t>
              </w:r>
            </w:hyperlink>
          </w:p>
          <w:p w14:paraId="2C1E65C5" w14:textId="77777777" w:rsidR="00AD1E04" w:rsidRPr="00F460D7" w:rsidRDefault="00AD1E04" w:rsidP="000D4F74">
            <w:pPr>
              <w:rPr>
                <w:rFonts w:ascii="Calibri" w:hAnsi="Calibri" w:cs="Calibri"/>
                <w:sz w:val="18"/>
                <w:szCs w:val="18"/>
              </w:rPr>
            </w:pPr>
            <w:r w:rsidRPr="00F460D7">
              <w:rPr>
                <w:rFonts w:ascii="Calibri" w:hAnsi="Calibri" w:cs="Calibri"/>
                <w:sz w:val="18"/>
                <w:szCs w:val="18"/>
              </w:rPr>
              <w:t xml:space="preserve">DNA'nın kendini nasıl eşlediğini ifade etmeleri görevi verilebilir. Öğrenciler, DNA molekülünün nasıl eşlendiğini, </w:t>
            </w:r>
            <w:proofErr w:type="gramStart"/>
            <w:r w:rsidRPr="00F460D7">
              <w:rPr>
                <w:rFonts w:ascii="Calibri" w:hAnsi="Calibri" w:cs="Calibri"/>
                <w:sz w:val="18"/>
                <w:szCs w:val="18"/>
              </w:rPr>
              <w:t>bazların</w:t>
            </w:r>
            <w:proofErr w:type="gramEnd"/>
            <w:r w:rsidRPr="00F460D7">
              <w:rPr>
                <w:rFonts w:ascii="Calibri" w:hAnsi="Calibri" w:cs="Calibri"/>
                <w:sz w:val="18"/>
                <w:szCs w:val="18"/>
              </w:rPr>
              <w:t xml:space="preserve"> nasıl birbirleriyle uyumlu olduğunu ve bu sürecin genetik materyalin nasıl kopyalandığını açıklamaları için çeşitli sorular yöneltilebilir.</w:t>
            </w:r>
          </w:p>
          <w:p w14:paraId="65BFFD40" w14:textId="37015199" w:rsidR="00AD1E04" w:rsidRPr="00F460D7" w:rsidRDefault="00AD1E04" w:rsidP="000D4F74">
            <w:pPr>
              <w:rPr>
                <w:rFonts w:ascii="Calibri" w:hAnsi="Calibri" w:cs="Calibri"/>
                <w:sz w:val="18"/>
                <w:szCs w:val="18"/>
              </w:rPr>
            </w:pPr>
            <w:r w:rsidRPr="00F460D7">
              <w:rPr>
                <w:rFonts w:ascii="Calibri" w:hAnsi="Calibri" w:cs="Calibri"/>
                <w:sz w:val="18"/>
                <w:szCs w:val="18"/>
              </w:rPr>
              <w:t xml:space="preserve">Gen, </w:t>
            </w:r>
            <w:proofErr w:type="spellStart"/>
            <w:r w:rsidRPr="00F460D7">
              <w:rPr>
                <w:rFonts w:ascii="Calibri" w:hAnsi="Calibri" w:cs="Calibri"/>
                <w:sz w:val="18"/>
                <w:szCs w:val="18"/>
              </w:rPr>
              <w:t>fenotip</w:t>
            </w:r>
            <w:proofErr w:type="spellEnd"/>
            <w:r w:rsidRPr="00F460D7">
              <w:rPr>
                <w:rFonts w:ascii="Calibri" w:hAnsi="Calibri" w:cs="Calibri"/>
                <w:sz w:val="18"/>
                <w:szCs w:val="18"/>
              </w:rPr>
              <w:t xml:space="preserve">, </w:t>
            </w:r>
            <w:proofErr w:type="spellStart"/>
            <w:r w:rsidRPr="00F460D7">
              <w:rPr>
                <w:rFonts w:ascii="Calibri" w:hAnsi="Calibri" w:cs="Calibri"/>
                <w:sz w:val="18"/>
                <w:szCs w:val="18"/>
              </w:rPr>
              <w:t>genotip</w:t>
            </w:r>
            <w:proofErr w:type="spellEnd"/>
            <w:r w:rsidRPr="00F460D7">
              <w:rPr>
                <w:rFonts w:ascii="Calibri" w:hAnsi="Calibri" w:cs="Calibri"/>
                <w:sz w:val="18"/>
                <w:szCs w:val="18"/>
              </w:rPr>
              <w:t xml:space="preserve">, saf </w:t>
            </w:r>
            <w:proofErr w:type="gramStart"/>
            <w:r w:rsidRPr="00F460D7">
              <w:rPr>
                <w:rFonts w:ascii="Calibri" w:hAnsi="Calibri" w:cs="Calibri"/>
                <w:sz w:val="18"/>
                <w:szCs w:val="18"/>
              </w:rPr>
              <w:t>döl</w:t>
            </w:r>
            <w:proofErr w:type="gramEnd"/>
            <w:r w:rsidRPr="00F460D7">
              <w:rPr>
                <w:rFonts w:ascii="Calibri" w:hAnsi="Calibri" w:cs="Calibri"/>
                <w:sz w:val="18"/>
                <w:szCs w:val="18"/>
              </w:rPr>
              <w:t>, melez döl, baskın gen ve çekinik gen kavramlarını tanımlamaları ve bu kavramlar arasındaki ilişkileri açıklamaları görevi verilebilir.</w:t>
            </w:r>
          </w:p>
        </w:tc>
        <w:tc>
          <w:tcPr>
            <w:tcW w:w="992" w:type="dxa"/>
            <w:vAlign w:val="center"/>
          </w:tcPr>
          <w:p w14:paraId="11637777"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428" w:type="dxa"/>
            <w:vMerge/>
            <w:vAlign w:val="center"/>
          </w:tcPr>
          <w:p w14:paraId="2FEAC355"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123" w:type="dxa"/>
            <w:vAlign w:val="center"/>
          </w:tcPr>
          <w:p w14:paraId="5C546912" w14:textId="77777777" w:rsidR="00AD1E04" w:rsidRPr="00F460D7" w:rsidRDefault="00AD1E04" w:rsidP="000D4F74">
            <w:pPr>
              <w:rPr>
                <w:rFonts w:ascii="Calibri" w:eastAsia="Times New Roman" w:hAnsi="Calibri" w:cs="Calibri"/>
                <w:kern w:val="0"/>
                <w:sz w:val="18"/>
                <w:szCs w:val="18"/>
                <w:lang w:eastAsia="tr-TR"/>
                <w14:ligatures w14:val="none"/>
              </w:rPr>
            </w:pPr>
          </w:p>
        </w:tc>
      </w:tr>
      <w:tr w:rsidR="00F460D7" w:rsidRPr="00F460D7" w14:paraId="032E0FAF" w14:textId="77777777" w:rsidTr="00366BB7">
        <w:trPr>
          <w:trHeight w:val="848"/>
        </w:trPr>
        <w:tc>
          <w:tcPr>
            <w:tcW w:w="563" w:type="dxa"/>
            <w:vMerge/>
            <w:vAlign w:val="center"/>
          </w:tcPr>
          <w:p w14:paraId="2F008ADE" w14:textId="77777777" w:rsidR="00AD1E04" w:rsidRPr="00F460D7" w:rsidRDefault="00AD1E04" w:rsidP="000D4F74">
            <w:pPr>
              <w:jc w:val="center"/>
              <w:rPr>
                <w:rFonts w:ascii="Calibri" w:eastAsia="Times New Roman" w:hAnsi="Calibri" w:cs="Calibri"/>
                <w:b/>
                <w:bCs/>
                <w:kern w:val="0"/>
                <w:sz w:val="18"/>
                <w:szCs w:val="18"/>
                <w:lang w:eastAsia="tr-TR"/>
                <w14:ligatures w14:val="none"/>
              </w:rPr>
            </w:pPr>
          </w:p>
        </w:tc>
        <w:tc>
          <w:tcPr>
            <w:tcW w:w="708" w:type="dxa"/>
            <w:vAlign w:val="center"/>
          </w:tcPr>
          <w:p w14:paraId="42DC22E4" w14:textId="1B749EEE"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6. Hafta:</w:t>
            </w:r>
            <w:r w:rsidRPr="00F460D7">
              <w:rPr>
                <w:rFonts w:ascii="Calibri" w:eastAsia="Times New Roman" w:hAnsi="Calibri" w:cs="Calibri"/>
                <w:kern w:val="0"/>
                <w:sz w:val="18"/>
                <w:szCs w:val="18"/>
                <w:lang w:eastAsia="tr-TR"/>
                <w14:ligatures w14:val="none"/>
              </w:rPr>
              <w:br/>
              <w:t xml:space="preserve"> 13-19 Ekim</w:t>
            </w:r>
          </w:p>
        </w:tc>
        <w:tc>
          <w:tcPr>
            <w:tcW w:w="709" w:type="dxa"/>
            <w:vAlign w:val="center"/>
          </w:tcPr>
          <w:p w14:paraId="1233602B" w14:textId="6B129D9C"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57FD1535" w14:textId="09B7C2E6"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2.ÜNİTE: DNA VE GENETİK KOD</w:t>
            </w:r>
          </w:p>
        </w:tc>
        <w:tc>
          <w:tcPr>
            <w:tcW w:w="850" w:type="dxa"/>
            <w:vAlign w:val="center"/>
          </w:tcPr>
          <w:p w14:paraId="232365F3" w14:textId="69BCA328"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8.2.2. Kalıtım</w:t>
            </w:r>
          </w:p>
        </w:tc>
        <w:tc>
          <w:tcPr>
            <w:tcW w:w="1560" w:type="dxa"/>
            <w:vAlign w:val="center"/>
          </w:tcPr>
          <w:p w14:paraId="200AF0FF" w14:textId="04CC18D1"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F.8.2.2.1. Kalıtım ile ilgili kavramları tanımlar.</w:t>
            </w:r>
            <w:r w:rsidRPr="00F460D7">
              <w:rPr>
                <w:rFonts w:ascii="Calibri" w:hAnsi="Calibri" w:cs="Calibri"/>
                <w:b/>
                <w:bCs/>
                <w:sz w:val="18"/>
                <w:szCs w:val="18"/>
              </w:rPr>
              <w:br/>
            </w:r>
            <w:r w:rsidRPr="00F460D7">
              <w:rPr>
                <w:rFonts w:ascii="Calibri" w:hAnsi="Calibri" w:cs="Calibri"/>
                <w:b/>
                <w:bCs/>
                <w:sz w:val="18"/>
                <w:szCs w:val="18"/>
              </w:rPr>
              <w:br/>
            </w:r>
            <w:r w:rsidRPr="00F460D7">
              <w:rPr>
                <w:rFonts w:ascii="Calibri" w:hAnsi="Calibri" w:cs="Calibri"/>
                <w:b/>
                <w:bCs/>
                <w:sz w:val="18"/>
                <w:szCs w:val="18"/>
              </w:rPr>
              <w:lastRenderedPageBreak/>
              <w:t>F.8.2.2.2. Tek karakter çaprazlamaları ile ilgili problemler çözerek sonuçlar hakkında yorum yapar.</w:t>
            </w:r>
          </w:p>
        </w:tc>
        <w:tc>
          <w:tcPr>
            <w:tcW w:w="2976" w:type="dxa"/>
            <w:vAlign w:val="center"/>
          </w:tcPr>
          <w:p w14:paraId="5ECC38AF" w14:textId="24E0B0E4"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lastRenderedPageBreak/>
              <w:t>F.8.2.2.1.</w:t>
            </w:r>
            <w:r w:rsidRPr="00F460D7">
              <w:rPr>
                <w:rFonts w:ascii="Calibri" w:hAnsi="Calibri" w:cs="Calibri"/>
                <w:sz w:val="18"/>
                <w:szCs w:val="18"/>
              </w:rPr>
              <w:br/>
              <w:t xml:space="preserve">a. Gen, </w:t>
            </w:r>
            <w:proofErr w:type="spellStart"/>
            <w:r w:rsidRPr="00F460D7">
              <w:rPr>
                <w:rFonts w:ascii="Calibri" w:hAnsi="Calibri" w:cs="Calibri"/>
                <w:sz w:val="18"/>
                <w:szCs w:val="18"/>
              </w:rPr>
              <w:t>fenotip</w:t>
            </w:r>
            <w:proofErr w:type="spellEnd"/>
            <w:r w:rsidRPr="00F460D7">
              <w:rPr>
                <w:rFonts w:ascii="Calibri" w:hAnsi="Calibri" w:cs="Calibri"/>
                <w:sz w:val="18"/>
                <w:szCs w:val="18"/>
              </w:rPr>
              <w:t xml:space="preserve">, </w:t>
            </w:r>
            <w:proofErr w:type="spellStart"/>
            <w:r w:rsidRPr="00F460D7">
              <w:rPr>
                <w:rFonts w:ascii="Calibri" w:hAnsi="Calibri" w:cs="Calibri"/>
                <w:sz w:val="18"/>
                <w:szCs w:val="18"/>
              </w:rPr>
              <w:t>genotip</w:t>
            </w:r>
            <w:proofErr w:type="spellEnd"/>
            <w:r w:rsidRPr="00F460D7">
              <w:rPr>
                <w:rFonts w:ascii="Calibri" w:hAnsi="Calibri" w:cs="Calibri"/>
                <w:sz w:val="18"/>
                <w:szCs w:val="18"/>
              </w:rPr>
              <w:t xml:space="preserve">, saf </w:t>
            </w:r>
            <w:proofErr w:type="gramStart"/>
            <w:r w:rsidRPr="00F460D7">
              <w:rPr>
                <w:rFonts w:ascii="Calibri" w:hAnsi="Calibri" w:cs="Calibri"/>
                <w:sz w:val="18"/>
                <w:szCs w:val="18"/>
              </w:rPr>
              <w:t>döl</w:t>
            </w:r>
            <w:proofErr w:type="gramEnd"/>
            <w:r w:rsidRPr="00F460D7">
              <w:rPr>
                <w:rFonts w:ascii="Calibri" w:hAnsi="Calibri" w:cs="Calibri"/>
                <w:sz w:val="18"/>
                <w:szCs w:val="18"/>
              </w:rPr>
              <w:t xml:space="preserve"> ve melez döl kavramlarına değinilir.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Baskın ve çekinik gen kavramlarına değinilir.</w:t>
            </w:r>
            <w:r w:rsidRPr="00F460D7">
              <w:rPr>
                <w:rFonts w:ascii="Calibri" w:hAnsi="Calibri" w:cs="Calibri"/>
                <w:sz w:val="18"/>
                <w:szCs w:val="18"/>
              </w:rPr>
              <w:br/>
            </w:r>
            <w:r w:rsidRPr="00F460D7">
              <w:rPr>
                <w:rFonts w:ascii="Calibri" w:hAnsi="Calibri" w:cs="Calibri"/>
                <w:sz w:val="18"/>
                <w:szCs w:val="18"/>
              </w:rPr>
              <w:lastRenderedPageBreak/>
              <w:br/>
              <w:t>F.8.2.2.2.</w:t>
            </w:r>
            <w:r w:rsidRPr="00F460D7">
              <w:rPr>
                <w:rFonts w:ascii="Calibri" w:hAnsi="Calibri" w:cs="Calibri"/>
                <w:sz w:val="18"/>
                <w:szCs w:val="18"/>
              </w:rPr>
              <w:br/>
              <w:t>a. Çaprazlamalarda sadece bezelye karakterleri kullanılır.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Diğer canlılarda da karakterlerin aktarımının benzer olduğu vurgulanır.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İnsanda çocuğun cinsiyetinin babadan gelen eşey kromozomu ile belirlendiği vurgulanır.</w:t>
            </w:r>
          </w:p>
        </w:tc>
        <w:tc>
          <w:tcPr>
            <w:tcW w:w="3261" w:type="dxa"/>
            <w:vAlign w:val="center"/>
          </w:tcPr>
          <w:p w14:paraId="7F30E47D" w14:textId="76DC0A49" w:rsidR="00AD1E04" w:rsidRPr="00F460D7" w:rsidRDefault="00AD1E04" w:rsidP="000D4F74">
            <w:pPr>
              <w:spacing w:after="160" w:line="278" w:lineRule="auto"/>
              <w:rPr>
                <w:rFonts w:ascii="Calibri" w:hAnsi="Calibri" w:cs="Calibri"/>
                <w:sz w:val="18"/>
                <w:szCs w:val="18"/>
              </w:rPr>
            </w:pPr>
            <w:r w:rsidRPr="00F460D7">
              <w:rPr>
                <w:rFonts w:ascii="Calibri" w:hAnsi="Calibri" w:cs="Calibri"/>
                <w:sz w:val="18"/>
                <w:szCs w:val="18"/>
              </w:rPr>
              <w:lastRenderedPageBreak/>
              <w:t xml:space="preserve">Gen, </w:t>
            </w:r>
            <w:proofErr w:type="spellStart"/>
            <w:r w:rsidRPr="00F460D7">
              <w:rPr>
                <w:rFonts w:ascii="Calibri" w:hAnsi="Calibri" w:cs="Calibri"/>
                <w:sz w:val="18"/>
                <w:szCs w:val="18"/>
              </w:rPr>
              <w:t>fenotip</w:t>
            </w:r>
            <w:proofErr w:type="spellEnd"/>
            <w:r w:rsidRPr="00F460D7">
              <w:rPr>
                <w:rFonts w:ascii="Calibri" w:hAnsi="Calibri" w:cs="Calibri"/>
                <w:sz w:val="18"/>
                <w:szCs w:val="18"/>
              </w:rPr>
              <w:t xml:space="preserve">, </w:t>
            </w:r>
            <w:proofErr w:type="spellStart"/>
            <w:r w:rsidRPr="00F460D7">
              <w:rPr>
                <w:rFonts w:ascii="Calibri" w:hAnsi="Calibri" w:cs="Calibri"/>
                <w:sz w:val="18"/>
                <w:szCs w:val="18"/>
              </w:rPr>
              <w:t>genotip</w:t>
            </w:r>
            <w:proofErr w:type="spellEnd"/>
            <w:r w:rsidRPr="00F460D7">
              <w:rPr>
                <w:rFonts w:ascii="Calibri" w:hAnsi="Calibri" w:cs="Calibri"/>
                <w:sz w:val="18"/>
                <w:szCs w:val="18"/>
              </w:rPr>
              <w:t xml:space="preserve">, saf </w:t>
            </w:r>
            <w:proofErr w:type="gramStart"/>
            <w:r w:rsidRPr="00F460D7">
              <w:rPr>
                <w:rFonts w:ascii="Calibri" w:hAnsi="Calibri" w:cs="Calibri"/>
                <w:sz w:val="18"/>
                <w:szCs w:val="18"/>
              </w:rPr>
              <w:t>döl</w:t>
            </w:r>
            <w:proofErr w:type="gramEnd"/>
            <w:r w:rsidRPr="00F460D7">
              <w:rPr>
                <w:rFonts w:ascii="Calibri" w:hAnsi="Calibri" w:cs="Calibri"/>
                <w:sz w:val="18"/>
                <w:szCs w:val="18"/>
              </w:rPr>
              <w:t>, melez döl, baskın gen ve çekinik gen kavramlarını tanımlamaları ve bu kavramlar arasındaki ilişkileri açıklamaları görevi verilebilir</w:t>
            </w:r>
            <w:hyperlink r:id="rId11" w:history="1">
              <w:r w:rsidRPr="00F460D7">
                <w:rPr>
                  <w:rStyle w:val="Kpr"/>
                  <w:rFonts w:ascii="Calibri" w:hAnsi="Calibri" w:cs="Calibri"/>
                  <w:color w:val="auto"/>
                  <w:sz w:val="18"/>
                  <w:szCs w:val="18"/>
                </w:rPr>
                <w:t>.</w:t>
              </w:r>
            </w:hyperlink>
          </w:p>
          <w:p w14:paraId="5BA76771" w14:textId="11BA7F6E" w:rsidR="00AD1E04" w:rsidRPr="00F460D7" w:rsidRDefault="00AD1E04" w:rsidP="000D4F74">
            <w:pPr>
              <w:spacing w:after="160" w:line="278" w:lineRule="auto"/>
              <w:rPr>
                <w:rFonts w:ascii="Calibri" w:hAnsi="Calibri" w:cs="Calibri"/>
                <w:sz w:val="18"/>
                <w:szCs w:val="18"/>
              </w:rPr>
            </w:pPr>
            <w:r w:rsidRPr="00F460D7">
              <w:rPr>
                <w:rFonts w:ascii="Calibri" w:hAnsi="Calibri" w:cs="Calibri"/>
                <w:sz w:val="18"/>
                <w:szCs w:val="18"/>
              </w:rPr>
              <w:lastRenderedPageBreak/>
              <w:t>Sadece bezelye karakterleri (örneğin, sarı ve yeşil bezelye, düz ve buruşuk bezelye) üzerinde çaprazlama problemleri verilebilir.</w:t>
            </w:r>
          </w:p>
        </w:tc>
        <w:tc>
          <w:tcPr>
            <w:tcW w:w="992" w:type="dxa"/>
            <w:vAlign w:val="center"/>
          </w:tcPr>
          <w:p w14:paraId="40383A09"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428" w:type="dxa"/>
            <w:vAlign w:val="center"/>
          </w:tcPr>
          <w:p w14:paraId="481738E5"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123" w:type="dxa"/>
            <w:vAlign w:val="center"/>
          </w:tcPr>
          <w:p w14:paraId="3DEE89ED" w14:textId="77777777" w:rsidR="00AD1E04" w:rsidRPr="00F460D7" w:rsidRDefault="00AD1E04" w:rsidP="000D4F74">
            <w:pPr>
              <w:rPr>
                <w:rFonts w:ascii="Calibri" w:eastAsia="Times New Roman" w:hAnsi="Calibri" w:cs="Calibri"/>
                <w:kern w:val="0"/>
                <w:sz w:val="18"/>
                <w:szCs w:val="18"/>
                <w:lang w:eastAsia="tr-TR"/>
                <w14:ligatures w14:val="none"/>
              </w:rPr>
            </w:pPr>
          </w:p>
        </w:tc>
      </w:tr>
      <w:tr w:rsidR="00F460D7" w:rsidRPr="00F460D7" w14:paraId="62A06957" w14:textId="77777777" w:rsidTr="00366BB7">
        <w:trPr>
          <w:trHeight w:val="699"/>
        </w:trPr>
        <w:tc>
          <w:tcPr>
            <w:tcW w:w="563" w:type="dxa"/>
            <w:vMerge/>
            <w:vAlign w:val="center"/>
          </w:tcPr>
          <w:p w14:paraId="735B4832" w14:textId="77777777" w:rsidR="00AD1E04" w:rsidRPr="00F460D7" w:rsidRDefault="00AD1E04" w:rsidP="000D4F74">
            <w:pPr>
              <w:jc w:val="center"/>
              <w:rPr>
                <w:rFonts w:ascii="Calibri" w:eastAsia="Times New Roman" w:hAnsi="Calibri" w:cs="Calibri"/>
                <w:b/>
                <w:bCs/>
                <w:kern w:val="0"/>
                <w:sz w:val="18"/>
                <w:szCs w:val="18"/>
                <w:lang w:eastAsia="tr-TR"/>
                <w14:ligatures w14:val="none"/>
              </w:rPr>
            </w:pPr>
          </w:p>
        </w:tc>
        <w:tc>
          <w:tcPr>
            <w:tcW w:w="708" w:type="dxa"/>
            <w:vAlign w:val="center"/>
          </w:tcPr>
          <w:p w14:paraId="0FEDA47F" w14:textId="3652F6FE"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7. Hafta:</w:t>
            </w:r>
            <w:r w:rsidRPr="00F460D7">
              <w:rPr>
                <w:rFonts w:ascii="Calibri" w:eastAsia="Times New Roman" w:hAnsi="Calibri" w:cs="Calibri"/>
                <w:kern w:val="0"/>
                <w:sz w:val="18"/>
                <w:szCs w:val="18"/>
                <w:lang w:eastAsia="tr-TR"/>
                <w14:ligatures w14:val="none"/>
              </w:rPr>
              <w:br w:type="page"/>
              <w:t xml:space="preserve"> 20-</w:t>
            </w:r>
            <w:proofErr w:type="gramStart"/>
            <w:r w:rsidRPr="00F460D7">
              <w:rPr>
                <w:rFonts w:ascii="Calibri" w:eastAsia="Times New Roman" w:hAnsi="Calibri" w:cs="Calibri"/>
                <w:kern w:val="0"/>
                <w:sz w:val="18"/>
                <w:szCs w:val="18"/>
                <w:lang w:eastAsia="tr-TR"/>
                <w14:ligatures w14:val="none"/>
              </w:rPr>
              <w:t>26  Ekim</w:t>
            </w:r>
            <w:proofErr w:type="gramEnd"/>
          </w:p>
        </w:tc>
        <w:tc>
          <w:tcPr>
            <w:tcW w:w="709" w:type="dxa"/>
            <w:vAlign w:val="center"/>
          </w:tcPr>
          <w:p w14:paraId="2ACC5934" w14:textId="76E13D81" w:rsidR="00AD1E04" w:rsidRPr="00F460D7" w:rsidRDefault="00AD1E04" w:rsidP="000D4F74">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7C86FB26" w14:textId="728C0A3C"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2.ÜNİTE: DNA VE GENETİK KOD</w:t>
            </w:r>
          </w:p>
        </w:tc>
        <w:tc>
          <w:tcPr>
            <w:tcW w:w="850" w:type="dxa"/>
            <w:vAlign w:val="center"/>
          </w:tcPr>
          <w:p w14:paraId="615DEA26" w14:textId="0171A5B3"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8.2.2. Kalıtım</w:t>
            </w:r>
          </w:p>
        </w:tc>
        <w:tc>
          <w:tcPr>
            <w:tcW w:w="1560" w:type="dxa"/>
            <w:vAlign w:val="center"/>
          </w:tcPr>
          <w:p w14:paraId="6AEC8BB1" w14:textId="7FEE67EA" w:rsidR="00AD1E04" w:rsidRPr="00F460D7" w:rsidRDefault="00AD1E04" w:rsidP="000D4F74">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F.8.2.2.2. Tek karakter çaprazlamaları ile ilgili problemler çözerek sonuçlar hakkında yorum yapar.</w:t>
            </w:r>
            <w:r w:rsidRPr="00F460D7">
              <w:rPr>
                <w:rFonts w:ascii="Calibri" w:hAnsi="Calibri" w:cs="Calibri"/>
                <w:b/>
                <w:bCs/>
                <w:sz w:val="18"/>
                <w:szCs w:val="18"/>
              </w:rPr>
              <w:br/>
            </w:r>
            <w:r w:rsidRPr="00F460D7">
              <w:rPr>
                <w:rFonts w:ascii="Calibri" w:hAnsi="Calibri" w:cs="Calibri"/>
                <w:b/>
                <w:bCs/>
                <w:sz w:val="18"/>
                <w:szCs w:val="18"/>
              </w:rPr>
              <w:br/>
              <w:t>F.8.2.2.3. Akraba evliliklerinin genetik sonuçlarını tartışır.</w:t>
            </w:r>
          </w:p>
        </w:tc>
        <w:tc>
          <w:tcPr>
            <w:tcW w:w="2976" w:type="dxa"/>
            <w:vAlign w:val="center"/>
          </w:tcPr>
          <w:p w14:paraId="0FB807FB" w14:textId="78157C6F" w:rsidR="00AD1E04" w:rsidRPr="00F460D7" w:rsidRDefault="00AD1E04" w:rsidP="000D4F74">
            <w:pPr>
              <w:rPr>
                <w:rFonts w:ascii="Calibri" w:eastAsia="Times New Roman" w:hAnsi="Calibri" w:cs="Calibri"/>
                <w:kern w:val="0"/>
                <w:sz w:val="18"/>
                <w:szCs w:val="18"/>
                <w:lang w:eastAsia="tr-TR"/>
                <w14:ligatures w14:val="none"/>
              </w:rPr>
            </w:pPr>
            <w:r w:rsidRPr="00F460D7">
              <w:rPr>
                <w:rFonts w:ascii="Calibri" w:hAnsi="Calibri" w:cs="Calibri"/>
                <w:sz w:val="18"/>
                <w:szCs w:val="18"/>
              </w:rPr>
              <w:t>F.8.2.2.2.</w:t>
            </w:r>
            <w:r w:rsidRPr="00F460D7">
              <w:rPr>
                <w:rFonts w:ascii="Calibri" w:hAnsi="Calibri" w:cs="Calibri"/>
                <w:sz w:val="18"/>
                <w:szCs w:val="18"/>
              </w:rPr>
              <w:br/>
              <w:t>a. Çaprazlamalarda sadece bezelye karakterleri kullanılır.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Diğer canlılarda da karakterlerin aktarımının benzer olduğu vurgulanır.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İnsanda çocuğun cinsiyetinin babadan gelen eşey kromozomu ile belirlendiği vurgulanır.</w:t>
            </w:r>
          </w:p>
        </w:tc>
        <w:tc>
          <w:tcPr>
            <w:tcW w:w="3261" w:type="dxa"/>
            <w:vAlign w:val="center"/>
          </w:tcPr>
          <w:p w14:paraId="44C93C17" w14:textId="77777777" w:rsidR="00AD1E04" w:rsidRPr="00F460D7" w:rsidRDefault="00AD1E04" w:rsidP="000D4F74">
            <w:pPr>
              <w:spacing w:after="160" w:line="278" w:lineRule="auto"/>
              <w:rPr>
                <w:rFonts w:ascii="Calibri" w:hAnsi="Calibri" w:cs="Calibri"/>
                <w:sz w:val="18"/>
                <w:szCs w:val="18"/>
              </w:rPr>
            </w:pPr>
            <w:r w:rsidRPr="00F460D7">
              <w:rPr>
                <w:rFonts w:ascii="Calibri" w:hAnsi="Calibri" w:cs="Calibri"/>
                <w:sz w:val="18"/>
                <w:szCs w:val="18"/>
              </w:rPr>
              <w:t>Sadece bezelye karakterleri (örneğin, sarı ve yeşil bezelye, düz ve buruşuk bezelye) üzerinde çaprazlama problemleri verilebilir.</w:t>
            </w:r>
          </w:p>
          <w:p w14:paraId="2216D345" w14:textId="2DB1888F" w:rsidR="00AD1E04" w:rsidRPr="00F460D7" w:rsidRDefault="00AD1E04" w:rsidP="000D4F74">
            <w:pPr>
              <w:spacing w:after="160" w:line="278" w:lineRule="auto"/>
              <w:rPr>
                <w:rFonts w:ascii="Calibri" w:hAnsi="Calibri" w:cs="Calibri"/>
                <w:sz w:val="18"/>
                <w:szCs w:val="18"/>
              </w:rPr>
            </w:pPr>
            <w:r w:rsidRPr="00F460D7">
              <w:rPr>
                <w:rFonts w:ascii="Calibri" w:hAnsi="Calibri" w:cs="Calibri"/>
                <w:sz w:val="18"/>
                <w:szCs w:val="18"/>
              </w:rPr>
              <w:t>Akraba evliliklerinin genetik sonuçlarını analiz ederek tartışma yapmaları görevi verilebilir</w:t>
            </w:r>
            <w:hyperlink r:id="rId12"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Akraba evliliklerinin genetik çeşitlilik üzerindeki etkilerini araştırarak bu konuda derinlemesine düşünebilir ve sonuçları tartışabilirler.</w:t>
            </w:r>
          </w:p>
        </w:tc>
        <w:tc>
          <w:tcPr>
            <w:tcW w:w="992" w:type="dxa"/>
            <w:vAlign w:val="center"/>
          </w:tcPr>
          <w:p w14:paraId="60B3C28D"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428" w:type="dxa"/>
            <w:vAlign w:val="center"/>
          </w:tcPr>
          <w:p w14:paraId="6B3B75CF" w14:textId="77777777" w:rsidR="00AD1E04" w:rsidRPr="00F460D7" w:rsidRDefault="00AD1E04" w:rsidP="000D4F74">
            <w:pPr>
              <w:rPr>
                <w:rFonts w:ascii="Calibri" w:eastAsia="Times New Roman" w:hAnsi="Calibri" w:cs="Calibri"/>
                <w:kern w:val="0"/>
                <w:sz w:val="18"/>
                <w:szCs w:val="18"/>
                <w:lang w:eastAsia="tr-TR"/>
                <w14:ligatures w14:val="none"/>
              </w:rPr>
            </w:pPr>
          </w:p>
        </w:tc>
        <w:tc>
          <w:tcPr>
            <w:tcW w:w="1123" w:type="dxa"/>
            <w:vAlign w:val="center"/>
          </w:tcPr>
          <w:p w14:paraId="63237730" w14:textId="77777777" w:rsidR="00AD1E04" w:rsidRPr="00F460D7" w:rsidRDefault="00AD1E04" w:rsidP="000D4F74">
            <w:pPr>
              <w:rPr>
                <w:rFonts w:ascii="Calibri" w:eastAsia="Times New Roman" w:hAnsi="Calibri" w:cs="Calibri"/>
                <w:kern w:val="0"/>
                <w:sz w:val="18"/>
                <w:szCs w:val="18"/>
                <w:lang w:eastAsia="tr-TR"/>
                <w14:ligatures w14:val="none"/>
              </w:rPr>
            </w:pPr>
          </w:p>
        </w:tc>
      </w:tr>
      <w:tr w:rsidR="00F460D7" w:rsidRPr="00F460D7" w14:paraId="7A433334" w14:textId="77777777" w:rsidTr="005445C1">
        <w:trPr>
          <w:trHeight w:val="973"/>
        </w:trPr>
        <w:tc>
          <w:tcPr>
            <w:tcW w:w="563" w:type="dxa"/>
            <w:vMerge/>
            <w:vAlign w:val="center"/>
          </w:tcPr>
          <w:p w14:paraId="2CD4B182" w14:textId="77777777" w:rsidR="00AD1E04" w:rsidRPr="00F460D7" w:rsidRDefault="00AD1E04" w:rsidP="005445C1">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13B2E66A" w14:textId="77777777" w:rsidR="00AD1E04" w:rsidRPr="00F460D7" w:rsidRDefault="00AD1E04" w:rsidP="005445C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8. Hafta:       27 Ekim -  2 Kasım</w:t>
            </w:r>
          </w:p>
          <w:p w14:paraId="76AA8777" w14:textId="47D21565" w:rsidR="00AD1E04" w:rsidRPr="00F460D7" w:rsidRDefault="00AD1E04" w:rsidP="005445C1">
            <w:pPr>
              <w:jc w:val="center"/>
              <w:rPr>
                <w:rFonts w:ascii="Calibri" w:eastAsia="Times New Roman" w:hAnsi="Calibri" w:cs="Calibri"/>
                <w:kern w:val="0"/>
                <w:sz w:val="18"/>
                <w:szCs w:val="18"/>
                <w:lang w:eastAsia="tr-TR"/>
                <w14:ligatures w14:val="none"/>
              </w:rPr>
            </w:pPr>
          </w:p>
        </w:tc>
        <w:tc>
          <w:tcPr>
            <w:tcW w:w="14033" w:type="dxa"/>
            <w:gridSpan w:val="9"/>
            <w:vAlign w:val="center"/>
          </w:tcPr>
          <w:p w14:paraId="4D6D6EDF" w14:textId="1E1E0235" w:rsidR="00AD1E04" w:rsidRPr="00F460D7" w:rsidRDefault="00AD1E04" w:rsidP="005445C1">
            <w:pPr>
              <w:pStyle w:val="ListeParagraf"/>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32"/>
                <w:szCs w:val="32"/>
                <w:lang w:eastAsia="tr-TR"/>
                <w14:ligatures w14:val="none"/>
              </w:rPr>
              <w:t>1.DÖNEM 1. SINAV HAFTASI</w:t>
            </w:r>
          </w:p>
        </w:tc>
      </w:tr>
      <w:tr w:rsidR="00F460D7" w:rsidRPr="00F460D7" w14:paraId="50C01CA7" w14:textId="77777777" w:rsidTr="005445C1">
        <w:trPr>
          <w:trHeight w:val="848"/>
        </w:trPr>
        <w:tc>
          <w:tcPr>
            <w:tcW w:w="563" w:type="dxa"/>
            <w:vMerge/>
            <w:vAlign w:val="center"/>
          </w:tcPr>
          <w:p w14:paraId="519C434C" w14:textId="77777777" w:rsidR="00AD1E04" w:rsidRPr="00F460D7" w:rsidRDefault="00AD1E04" w:rsidP="005445C1">
            <w:pPr>
              <w:jc w:val="center"/>
              <w:rPr>
                <w:rFonts w:ascii="Calibri" w:eastAsia="Times New Roman" w:hAnsi="Calibri" w:cs="Calibri"/>
                <w:b/>
                <w:bCs/>
                <w:kern w:val="0"/>
                <w:sz w:val="18"/>
                <w:szCs w:val="18"/>
                <w:lang w:eastAsia="tr-TR"/>
                <w14:ligatures w14:val="none"/>
              </w:rPr>
            </w:pPr>
          </w:p>
        </w:tc>
        <w:tc>
          <w:tcPr>
            <w:tcW w:w="708" w:type="dxa"/>
            <w:vMerge/>
            <w:vAlign w:val="center"/>
          </w:tcPr>
          <w:p w14:paraId="72CE8B28" w14:textId="77777777" w:rsidR="00AD1E04" w:rsidRPr="00F460D7" w:rsidRDefault="00AD1E04" w:rsidP="005445C1">
            <w:pPr>
              <w:jc w:val="center"/>
              <w:rPr>
                <w:rFonts w:ascii="Calibri" w:eastAsia="Times New Roman" w:hAnsi="Calibri" w:cs="Calibri"/>
                <w:kern w:val="0"/>
                <w:sz w:val="18"/>
                <w:szCs w:val="18"/>
                <w:lang w:eastAsia="tr-TR"/>
                <w14:ligatures w14:val="none"/>
              </w:rPr>
            </w:pPr>
          </w:p>
        </w:tc>
        <w:tc>
          <w:tcPr>
            <w:tcW w:w="709" w:type="dxa"/>
            <w:vAlign w:val="center"/>
          </w:tcPr>
          <w:p w14:paraId="78BD617C" w14:textId="6F0032BA" w:rsidR="00AD1E04" w:rsidRPr="00F460D7" w:rsidRDefault="00AD1E04" w:rsidP="005445C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1451B7E1" w14:textId="244900D2" w:rsidR="00AD1E04" w:rsidRPr="00F460D7" w:rsidRDefault="00AD1E04" w:rsidP="005445C1">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2.ÜNİTE: DNA VE GENETİK KOD</w:t>
            </w:r>
          </w:p>
        </w:tc>
        <w:tc>
          <w:tcPr>
            <w:tcW w:w="850" w:type="dxa"/>
            <w:vAlign w:val="center"/>
          </w:tcPr>
          <w:p w14:paraId="1E07E086" w14:textId="1FB14159" w:rsidR="00AD1E04" w:rsidRPr="00F460D7" w:rsidRDefault="00AD1E04" w:rsidP="005445C1">
            <w:pPr>
              <w:rPr>
                <w:rFonts w:ascii="Calibri" w:eastAsia="Times New Roman" w:hAnsi="Calibri" w:cs="Calibri"/>
                <w:kern w:val="0"/>
                <w:sz w:val="18"/>
                <w:szCs w:val="18"/>
                <w:lang w:eastAsia="tr-TR"/>
                <w14:ligatures w14:val="none"/>
              </w:rPr>
            </w:pPr>
            <w:r w:rsidRPr="00F460D7">
              <w:rPr>
                <w:rFonts w:ascii="Calibri" w:hAnsi="Calibri" w:cs="Calibri"/>
                <w:sz w:val="18"/>
                <w:szCs w:val="18"/>
              </w:rPr>
              <w:t>8.2.3. Mutasyon ve Modifikasyon</w:t>
            </w:r>
            <w:r w:rsidRPr="00F460D7">
              <w:rPr>
                <w:rFonts w:ascii="Calibri" w:hAnsi="Calibri" w:cs="Calibri"/>
                <w:sz w:val="18"/>
                <w:szCs w:val="18"/>
              </w:rPr>
              <w:br/>
            </w:r>
            <w:r w:rsidRPr="00F460D7">
              <w:rPr>
                <w:rFonts w:ascii="Calibri" w:hAnsi="Calibri" w:cs="Calibri"/>
                <w:sz w:val="18"/>
                <w:szCs w:val="18"/>
              </w:rPr>
              <w:br/>
              <w:t>8.2.4. Adaptasyon (Çevreye Uyum)</w:t>
            </w:r>
          </w:p>
        </w:tc>
        <w:tc>
          <w:tcPr>
            <w:tcW w:w="1560" w:type="dxa"/>
            <w:vAlign w:val="center"/>
          </w:tcPr>
          <w:p w14:paraId="2F3D277C" w14:textId="6E24AAA0" w:rsidR="00AD1E04" w:rsidRPr="00F460D7" w:rsidRDefault="00AD1E04" w:rsidP="005445C1">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F.8.2.3.1. Örneklerden yola çıkarak mutasyonu açıklar.</w:t>
            </w:r>
            <w:r w:rsidRPr="00F460D7">
              <w:rPr>
                <w:rFonts w:ascii="Calibri" w:hAnsi="Calibri" w:cs="Calibri"/>
                <w:b/>
                <w:bCs/>
                <w:sz w:val="18"/>
                <w:szCs w:val="18"/>
              </w:rPr>
              <w:br/>
            </w:r>
            <w:r w:rsidRPr="00F460D7">
              <w:rPr>
                <w:rFonts w:ascii="Calibri" w:hAnsi="Calibri" w:cs="Calibri"/>
                <w:b/>
                <w:bCs/>
                <w:sz w:val="18"/>
                <w:szCs w:val="18"/>
              </w:rPr>
              <w:br/>
              <w:t>F.8.2.3.2. Örneklerden yola çıkarak modifikasyonu açıklar.</w:t>
            </w:r>
            <w:r w:rsidRPr="00F460D7">
              <w:rPr>
                <w:rFonts w:ascii="Calibri" w:hAnsi="Calibri" w:cs="Calibri"/>
                <w:b/>
                <w:bCs/>
                <w:sz w:val="18"/>
                <w:szCs w:val="18"/>
              </w:rPr>
              <w:br/>
            </w:r>
            <w:r w:rsidRPr="00F460D7">
              <w:rPr>
                <w:rFonts w:ascii="Calibri" w:hAnsi="Calibri" w:cs="Calibri"/>
                <w:b/>
                <w:bCs/>
                <w:sz w:val="18"/>
                <w:szCs w:val="18"/>
              </w:rPr>
              <w:br/>
              <w:t xml:space="preserve">F.8.2.3.3. Mutasyonla modifikasyon arasındaki farklar ile ilgili çıkarımda </w:t>
            </w:r>
            <w:r w:rsidRPr="00F460D7">
              <w:rPr>
                <w:rFonts w:ascii="Calibri" w:hAnsi="Calibri" w:cs="Calibri"/>
                <w:b/>
                <w:bCs/>
                <w:sz w:val="18"/>
                <w:szCs w:val="18"/>
              </w:rPr>
              <w:lastRenderedPageBreak/>
              <w:t>bulunur.</w:t>
            </w:r>
            <w:r w:rsidRPr="00F460D7">
              <w:rPr>
                <w:rFonts w:ascii="Calibri" w:hAnsi="Calibri" w:cs="Calibri"/>
                <w:b/>
                <w:bCs/>
                <w:sz w:val="18"/>
                <w:szCs w:val="18"/>
              </w:rPr>
              <w:br/>
            </w:r>
            <w:r w:rsidRPr="00F460D7">
              <w:rPr>
                <w:rFonts w:ascii="Calibri" w:hAnsi="Calibri" w:cs="Calibri"/>
                <w:b/>
                <w:bCs/>
                <w:sz w:val="18"/>
                <w:szCs w:val="18"/>
              </w:rPr>
              <w:br/>
              <w:t>F.8.2.4.1. Canlıların yaşadıkları çevreye uyumlarını gözlem yaparak açıklar.</w:t>
            </w:r>
          </w:p>
        </w:tc>
        <w:tc>
          <w:tcPr>
            <w:tcW w:w="2976" w:type="dxa"/>
            <w:vAlign w:val="center"/>
          </w:tcPr>
          <w:p w14:paraId="5820795E" w14:textId="0FB2BE47" w:rsidR="00AD1E04" w:rsidRPr="00F460D7" w:rsidRDefault="00AD1E04" w:rsidP="005445C1">
            <w:pPr>
              <w:rPr>
                <w:rFonts w:ascii="Calibri" w:eastAsia="Times New Roman" w:hAnsi="Calibri" w:cs="Calibri"/>
                <w:kern w:val="0"/>
                <w:sz w:val="18"/>
                <w:szCs w:val="18"/>
                <w:lang w:eastAsia="tr-TR"/>
                <w14:ligatures w14:val="none"/>
              </w:rPr>
            </w:pPr>
            <w:r w:rsidRPr="00F460D7">
              <w:rPr>
                <w:rFonts w:ascii="Calibri" w:hAnsi="Calibri" w:cs="Calibri"/>
                <w:sz w:val="18"/>
                <w:szCs w:val="18"/>
              </w:rPr>
              <w:lastRenderedPageBreak/>
              <w:t xml:space="preserve">F.8.2.4.1. </w:t>
            </w:r>
            <w:r w:rsidRPr="00F460D7">
              <w:rPr>
                <w:rFonts w:ascii="Calibri" w:hAnsi="Calibri" w:cs="Calibri"/>
                <w:sz w:val="18"/>
                <w:szCs w:val="18"/>
              </w:rPr>
              <w:br/>
              <w:t>Adaptasyonların kalıtsal olduğu vurgulanır.</w:t>
            </w:r>
          </w:p>
        </w:tc>
        <w:tc>
          <w:tcPr>
            <w:tcW w:w="3261" w:type="dxa"/>
            <w:vAlign w:val="center"/>
          </w:tcPr>
          <w:p w14:paraId="5E86C71B" w14:textId="77777777" w:rsidR="00AD1E04" w:rsidRPr="00F460D7" w:rsidRDefault="00AD1E04" w:rsidP="005445C1">
            <w:pPr>
              <w:spacing w:after="160" w:line="278" w:lineRule="auto"/>
              <w:rPr>
                <w:rFonts w:ascii="Calibri" w:hAnsi="Calibri" w:cs="Calibri"/>
                <w:sz w:val="16"/>
                <w:szCs w:val="16"/>
              </w:rPr>
            </w:pPr>
            <w:r w:rsidRPr="00F460D7">
              <w:rPr>
                <w:rFonts w:ascii="Calibri" w:hAnsi="Calibri" w:cs="Calibri"/>
                <w:sz w:val="16"/>
                <w:szCs w:val="16"/>
              </w:rPr>
              <w:t>Gerçek hayattan veya belirlenen senaryolardan yola çıkarak mutasyon örneklerini inceleyip açıklamaları için bir gözlem yapmaları görevi verilebilir.</w:t>
            </w:r>
          </w:p>
          <w:p w14:paraId="73914E3E" w14:textId="77777777" w:rsidR="00AD1E04" w:rsidRPr="00F460D7" w:rsidRDefault="00AD1E04" w:rsidP="005445C1">
            <w:pPr>
              <w:spacing w:after="160" w:line="278" w:lineRule="auto"/>
              <w:rPr>
                <w:rFonts w:ascii="Calibri" w:hAnsi="Calibri" w:cs="Calibri"/>
                <w:sz w:val="16"/>
                <w:szCs w:val="16"/>
              </w:rPr>
            </w:pPr>
            <w:r w:rsidRPr="00F460D7">
              <w:rPr>
                <w:rFonts w:ascii="Calibri" w:hAnsi="Calibri" w:cs="Calibri"/>
                <w:sz w:val="16"/>
                <w:szCs w:val="16"/>
              </w:rPr>
              <w:t>Farklı örnekler üzerinden modifikasyonun ne olduğunu ve nasıl gerçekleştiğini açıklamaları için senaryolar verilebilir. Öğrenciler, bu senaryoları inceleyerek modifikasyonun canlılardaki genetik değişiklikleri nasıl etkilediğini ve nasıl meydana geldiğini açıklayabilirler.</w:t>
            </w:r>
          </w:p>
          <w:p w14:paraId="6149261E" w14:textId="7E153B01" w:rsidR="00AD1E04" w:rsidRPr="00F460D7" w:rsidRDefault="00AD1E04" w:rsidP="005445C1">
            <w:pPr>
              <w:spacing w:after="160" w:line="278" w:lineRule="auto"/>
              <w:rPr>
                <w:rFonts w:ascii="Calibri" w:hAnsi="Calibri" w:cs="Calibri"/>
                <w:sz w:val="16"/>
                <w:szCs w:val="16"/>
              </w:rPr>
            </w:pPr>
            <w:r w:rsidRPr="00F460D7">
              <w:rPr>
                <w:rFonts w:ascii="Calibri" w:hAnsi="Calibri" w:cs="Calibri"/>
                <w:sz w:val="16"/>
                <w:szCs w:val="16"/>
              </w:rPr>
              <w:t>Mutasyon ile modifikasyon arasındaki farkları karşılaştırmaları ve bu farklar üzerinden çıkarımda bulunmaları için bir çalışma yapmaları görevi verilebilir</w:t>
            </w:r>
            <w:hyperlink r:id="rId13" w:history="1">
              <w:r w:rsidRPr="00F460D7">
                <w:rPr>
                  <w:rStyle w:val="Kpr"/>
                  <w:rFonts w:ascii="Calibri" w:hAnsi="Calibri" w:cs="Calibri"/>
                  <w:color w:val="auto"/>
                  <w:sz w:val="16"/>
                  <w:szCs w:val="16"/>
                </w:rPr>
                <w:t>.</w:t>
              </w:r>
            </w:hyperlink>
            <w:r w:rsidRPr="00F460D7">
              <w:rPr>
                <w:rFonts w:ascii="Calibri" w:hAnsi="Calibri" w:cs="Calibri"/>
                <w:sz w:val="16"/>
                <w:szCs w:val="16"/>
              </w:rPr>
              <w:t xml:space="preserve"> Öğrenciler, bu iki kavramın örnekleri üzerinden benzerlikleri ve farkları analiz ederek çıkarımlarda </w:t>
            </w:r>
            <w:r w:rsidRPr="00F460D7">
              <w:rPr>
                <w:rFonts w:ascii="Calibri" w:hAnsi="Calibri" w:cs="Calibri"/>
                <w:sz w:val="16"/>
                <w:szCs w:val="16"/>
              </w:rPr>
              <w:lastRenderedPageBreak/>
              <w:t>bulunabilirler.</w:t>
            </w:r>
          </w:p>
          <w:p w14:paraId="70DCE343" w14:textId="1FD0C8B4" w:rsidR="00AD1E04" w:rsidRPr="00F460D7" w:rsidRDefault="00AD1E04" w:rsidP="005445C1">
            <w:pPr>
              <w:spacing w:after="160" w:line="278" w:lineRule="auto"/>
              <w:rPr>
                <w:rFonts w:ascii="Calibri" w:hAnsi="Calibri" w:cs="Calibri"/>
                <w:sz w:val="16"/>
                <w:szCs w:val="16"/>
              </w:rPr>
            </w:pPr>
            <w:r w:rsidRPr="00F460D7">
              <w:rPr>
                <w:rFonts w:ascii="Calibri" w:hAnsi="Calibri" w:cs="Calibri"/>
                <w:sz w:val="16"/>
                <w:szCs w:val="16"/>
              </w:rPr>
              <w:t>Belirli bir çevre veya habitatta yaşayan canlıları inceleyerek adaptasyon örneklerini gözlemlemeleri ve açıklamaları görevi verilebilir.</w:t>
            </w:r>
          </w:p>
        </w:tc>
        <w:tc>
          <w:tcPr>
            <w:tcW w:w="992" w:type="dxa"/>
            <w:vAlign w:val="center"/>
          </w:tcPr>
          <w:p w14:paraId="6507728E" w14:textId="18E0023A" w:rsidR="00AD1E04" w:rsidRPr="00F460D7" w:rsidRDefault="00AD1E04" w:rsidP="005445C1">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lastRenderedPageBreak/>
              <w:t>29 Ekim Cumhuriyet Bayramı</w:t>
            </w:r>
          </w:p>
        </w:tc>
        <w:tc>
          <w:tcPr>
            <w:tcW w:w="1428" w:type="dxa"/>
            <w:vAlign w:val="center"/>
          </w:tcPr>
          <w:p w14:paraId="69C29D1B" w14:textId="77777777" w:rsidR="00AD1E04" w:rsidRPr="00F460D7" w:rsidRDefault="00AD1E04" w:rsidP="005445C1">
            <w:pPr>
              <w:rPr>
                <w:rFonts w:ascii="Calibri" w:eastAsia="Times New Roman" w:hAnsi="Calibri" w:cs="Calibri"/>
                <w:kern w:val="0"/>
                <w:sz w:val="18"/>
                <w:szCs w:val="18"/>
                <w:lang w:eastAsia="tr-TR"/>
                <w14:ligatures w14:val="none"/>
              </w:rPr>
            </w:pPr>
          </w:p>
        </w:tc>
        <w:tc>
          <w:tcPr>
            <w:tcW w:w="1123" w:type="dxa"/>
            <w:vAlign w:val="center"/>
          </w:tcPr>
          <w:p w14:paraId="6A1207BF" w14:textId="77777777" w:rsidR="00AD1E04" w:rsidRPr="00F460D7" w:rsidRDefault="00AD1E04" w:rsidP="005445C1">
            <w:pPr>
              <w:rPr>
                <w:rFonts w:ascii="Calibri" w:eastAsia="Times New Roman" w:hAnsi="Calibri" w:cs="Calibri"/>
                <w:kern w:val="0"/>
                <w:sz w:val="18"/>
                <w:szCs w:val="18"/>
                <w:lang w:eastAsia="tr-TR"/>
                <w14:ligatures w14:val="none"/>
              </w:rPr>
            </w:pPr>
          </w:p>
        </w:tc>
      </w:tr>
      <w:tr w:rsidR="00F460D7" w:rsidRPr="00F460D7" w14:paraId="7874CDBB" w14:textId="77777777" w:rsidTr="00AD1E04">
        <w:trPr>
          <w:cantSplit/>
          <w:trHeight w:val="1698"/>
        </w:trPr>
        <w:tc>
          <w:tcPr>
            <w:tcW w:w="563" w:type="dxa"/>
            <w:textDirection w:val="btLr"/>
            <w:vAlign w:val="center"/>
          </w:tcPr>
          <w:p w14:paraId="33378602" w14:textId="3843CF4D" w:rsidR="005445C1"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lastRenderedPageBreak/>
              <w:t>KASIM</w:t>
            </w:r>
          </w:p>
        </w:tc>
        <w:tc>
          <w:tcPr>
            <w:tcW w:w="708" w:type="dxa"/>
            <w:vAlign w:val="center"/>
          </w:tcPr>
          <w:p w14:paraId="741CCFFE" w14:textId="5B7823DE" w:rsidR="005445C1" w:rsidRPr="00F460D7" w:rsidRDefault="005445C1" w:rsidP="005445C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9. Hafta:</w:t>
            </w:r>
            <w:r w:rsidRPr="00F460D7">
              <w:rPr>
                <w:rFonts w:ascii="Calibri" w:eastAsia="Times New Roman" w:hAnsi="Calibri" w:cs="Calibri"/>
                <w:kern w:val="0"/>
                <w:sz w:val="18"/>
                <w:szCs w:val="18"/>
                <w:lang w:eastAsia="tr-TR"/>
                <w14:ligatures w14:val="none"/>
              </w:rPr>
              <w:br/>
              <w:t>3-9 Kasım</w:t>
            </w:r>
          </w:p>
        </w:tc>
        <w:tc>
          <w:tcPr>
            <w:tcW w:w="709" w:type="dxa"/>
            <w:vAlign w:val="center"/>
          </w:tcPr>
          <w:p w14:paraId="1064383D" w14:textId="2B14260B" w:rsidR="005445C1" w:rsidRPr="00F460D7" w:rsidRDefault="005445C1" w:rsidP="005445C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FCE4477" w14:textId="7CFA6BF5" w:rsidR="005445C1" w:rsidRPr="00F460D7" w:rsidRDefault="005445C1" w:rsidP="005445C1">
            <w:pPr>
              <w:jc w:val="cente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2.ÜNİTE: DNA VE GENETİK KOD</w:t>
            </w:r>
          </w:p>
        </w:tc>
        <w:tc>
          <w:tcPr>
            <w:tcW w:w="850" w:type="dxa"/>
            <w:vAlign w:val="center"/>
          </w:tcPr>
          <w:p w14:paraId="57256DEF" w14:textId="433E22BE" w:rsidR="005445C1" w:rsidRPr="00F460D7" w:rsidRDefault="005445C1" w:rsidP="005445C1">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 xml:space="preserve">8.2.5. </w:t>
            </w:r>
            <w:proofErr w:type="spellStart"/>
            <w:r w:rsidRPr="00F460D7">
              <w:rPr>
                <w:rFonts w:ascii="Calibri" w:eastAsia="Times New Roman" w:hAnsi="Calibri" w:cs="Calibri"/>
                <w:kern w:val="0"/>
                <w:sz w:val="18"/>
                <w:szCs w:val="18"/>
                <w:lang w:eastAsia="tr-TR"/>
                <w14:ligatures w14:val="none"/>
              </w:rPr>
              <w:t>Biyoteknoloji</w:t>
            </w:r>
            <w:proofErr w:type="spellEnd"/>
          </w:p>
        </w:tc>
        <w:tc>
          <w:tcPr>
            <w:tcW w:w="1560" w:type="dxa"/>
            <w:vAlign w:val="center"/>
          </w:tcPr>
          <w:p w14:paraId="51F74875" w14:textId="3B9552F6" w:rsidR="005445C1" w:rsidRPr="00F460D7" w:rsidRDefault="005445C1" w:rsidP="005445C1">
            <w:pPr>
              <w:rPr>
                <w:rFonts w:ascii="Calibri" w:eastAsia="Times New Roman" w:hAnsi="Calibri" w:cs="Calibri"/>
                <w:b/>
                <w:bCs/>
                <w:kern w:val="0"/>
                <w:sz w:val="16"/>
                <w:szCs w:val="16"/>
                <w:lang w:eastAsia="tr-TR"/>
                <w14:ligatures w14:val="none"/>
              </w:rPr>
            </w:pPr>
            <w:r w:rsidRPr="00F460D7">
              <w:rPr>
                <w:rFonts w:ascii="Calibri" w:hAnsi="Calibri" w:cs="Calibri"/>
                <w:b/>
                <w:bCs/>
                <w:sz w:val="16"/>
                <w:szCs w:val="16"/>
              </w:rPr>
              <w:t xml:space="preserve">F.8.2.5.1. Genetik mühendisliğini ve </w:t>
            </w:r>
            <w:proofErr w:type="spellStart"/>
            <w:r w:rsidRPr="00F460D7">
              <w:rPr>
                <w:rFonts w:ascii="Calibri" w:hAnsi="Calibri" w:cs="Calibri"/>
                <w:b/>
                <w:bCs/>
                <w:sz w:val="16"/>
                <w:szCs w:val="16"/>
              </w:rPr>
              <w:t>biyoteknolojiyi</w:t>
            </w:r>
            <w:proofErr w:type="spellEnd"/>
            <w:r w:rsidRPr="00F460D7">
              <w:rPr>
                <w:rFonts w:ascii="Calibri" w:hAnsi="Calibri" w:cs="Calibri"/>
                <w:b/>
                <w:bCs/>
                <w:sz w:val="16"/>
                <w:szCs w:val="16"/>
              </w:rPr>
              <w:t xml:space="preserve"> ilişkilendirir.</w:t>
            </w:r>
            <w:r w:rsidRPr="00F460D7">
              <w:rPr>
                <w:rFonts w:ascii="Calibri" w:hAnsi="Calibri" w:cs="Calibri"/>
                <w:b/>
                <w:bCs/>
                <w:sz w:val="16"/>
                <w:szCs w:val="16"/>
              </w:rPr>
              <w:br/>
              <w:t xml:space="preserve">F.8.2.5.2. </w:t>
            </w:r>
            <w:proofErr w:type="spellStart"/>
            <w:r w:rsidRPr="00F460D7">
              <w:rPr>
                <w:rFonts w:ascii="Calibri" w:hAnsi="Calibri" w:cs="Calibri"/>
                <w:b/>
                <w:bCs/>
                <w:sz w:val="16"/>
                <w:szCs w:val="16"/>
              </w:rPr>
              <w:t>Biyoteknolojik</w:t>
            </w:r>
            <w:proofErr w:type="spellEnd"/>
            <w:r w:rsidRPr="00F460D7">
              <w:rPr>
                <w:rFonts w:ascii="Calibri" w:hAnsi="Calibri" w:cs="Calibri"/>
                <w:b/>
                <w:bCs/>
                <w:sz w:val="16"/>
                <w:szCs w:val="16"/>
              </w:rPr>
              <w:t xml:space="preserve"> uygulamalar kapsamında oluşturulan ikilemlerle bu uygulamaların insanlık için yararlı ve zararlı yönlerini tartışır.</w:t>
            </w:r>
            <w:r w:rsidRPr="00F460D7">
              <w:rPr>
                <w:rFonts w:ascii="Calibri" w:hAnsi="Calibri" w:cs="Calibri"/>
                <w:b/>
                <w:bCs/>
                <w:sz w:val="16"/>
                <w:szCs w:val="16"/>
              </w:rPr>
              <w:br/>
              <w:t xml:space="preserve">F.8.2.5.3. Gelecekteki genetik mühendisliği ve </w:t>
            </w:r>
            <w:proofErr w:type="spellStart"/>
            <w:r w:rsidRPr="00F460D7">
              <w:rPr>
                <w:rFonts w:ascii="Calibri" w:hAnsi="Calibri" w:cs="Calibri"/>
                <w:b/>
                <w:bCs/>
                <w:sz w:val="16"/>
                <w:szCs w:val="16"/>
              </w:rPr>
              <w:t>biyoteknoloji</w:t>
            </w:r>
            <w:proofErr w:type="spellEnd"/>
            <w:r w:rsidRPr="00F460D7">
              <w:rPr>
                <w:rFonts w:ascii="Calibri" w:hAnsi="Calibri" w:cs="Calibri"/>
                <w:b/>
                <w:bCs/>
                <w:sz w:val="16"/>
                <w:szCs w:val="16"/>
              </w:rPr>
              <w:t xml:space="preserve"> uygulamalarının neler olabileceği hakkında tahminde bulunur.</w:t>
            </w:r>
          </w:p>
        </w:tc>
        <w:tc>
          <w:tcPr>
            <w:tcW w:w="2976" w:type="dxa"/>
            <w:vAlign w:val="center"/>
          </w:tcPr>
          <w:p w14:paraId="16A39A28" w14:textId="6A9C7FB5" w:rsidR="005445C1" w:rsidRPr="00F460D7" w:rsidRDefault="005445C1" w:rsidP="005445C1">
            <w:pPr>
              <w:rPr>
                <w:rFonts w:ascii="Calibri" w:eastAsia="Times New Roman" w:hAnsi="Calibri" w:cs="Calibri"/>
                <w:kern w:val="0"/>
                <w:sz w:val="18"/>
                <w:szCs w:val="18"/>
                <w:lang w:eastAsia="tr-TR"/>
                <w14:ligatures w14:val="none"/>
              </w:rPr>
            </w:pPr>
            <w:r w:rsidRPr="00F460D7">
              <w:rPr>
                <w:rFonts w:ascii="Calibri" w:hAnsi="Calibri" w:cs="Calibri"/>
                <w:sz w:val="18"/>
                <w:szCs w:val="18"/>
              </w:rPr>
              <w:t>(F.8.2.5.1. açıklama)</w:t>
            </w:r>
            <w:r w:rsidRPr="00F460D7">
              <w:rPr>
                <w:rFonts w:ascii="Calibri" w:hAnsi="Calibri" w:cs="Calibri"/>
                <w:sz w:val="18"/>
                <w:szCs w:val="18"/>
              </w:rPr>
              <w:br/>
              <w:t xml:space="preserve">Islah, aşılama, gen aktarımı, </w:t>
            </w:r>
            <w:proofErr w:type="gramStart"/>
            <w:r w:rsidRPr="00F460D7">
              <w:rPr>
                <w:rFonts w:ascii="Calibri" w:hAnsi="Calibri" w:cs="Calibri"/>
                <w:sz w:val="18"/>
                <w:szCs w:val="18"/>
              </w:rPr>
              <w:t>klonlama</w:t>
            </w:r>
            <w:proofErr w:type="gramEnd"/>
            <w:r w:rsidRPr="00F460D7">
              <w:rPr>
                <w:rFonts w:ascii="Calibri" w:hAnsi="Calibri" w:cs="Calibri"/>
                <w:sz w:val="18"/>
                <w:szCs w:val="18"/>
              </w:rPr>
              <w:t>, gen tedavisi örnekleri üzerinde durulur.</w:t>
            </w:r>
          </w:p>
        </w:tc>
        <w:tc>
          <w:tcPr>
            <w:tcW w:w="3261" w:type="dxa"/>
            <w:vAlign w:val="center"/>
          </w:tcPr>
          <w:p w14:paraId="4856B20C" w14:textId="444CDFD1" w:rsidR="005445C1" w:rsidRPr="00F460D7" w:rsidRDefault="005445C1" w:rsidP="005445C1">
            <w:pPr>
              <w:rPr>
                <w:rFonts w:ascii="Calibri" w:hAnsi="Calibri" w:cs="Calibri"/>
                <w:sz w:val="18"/>
                <w:szCs w:val="18"/>
              </w:rPr>
            </w:pPr>
            <w:r w:rsidRPr="00F460D7">
              <w:rPr>
                <w:rFonts w:ascii="Calibri" w:hAnsi="Calibri" w:cs="Calibri"/>
                <w:sz w:val="18"/>
                <w:szCs w:val="18"/>
              </w:rPr>
              <w:t xml:space="preserve">Genetik mühendisliği ve </w:t>
            </w:r>
            <w:proofErr w:type="spellStart"/>
            <w:r w:rsidRPr="00F460D7">
              <w:rPr>
                <w:rFonts w:ascii="Calibri" w:hAnsi="Calibri" w:cs="Calibri"/>
                <w:sz w:val="18"/>
                <w:szCs w:val="18"/>
              </w:rPr>
              <w:t>biyoteknoloji</w:t>
            </w:r>
            <w:proofErr w:type="spellEnd"/>
            <w:r w:rsidRPr="00F460D7">
              <w:rPr>
                <w:rFonts w:ascii="Calibri" w:hAnsi="Calibri" w:cs="Calibri"/>
                <w:sz w:val="18"/>
                <w:szCs w:val="18"/>
              </w:rPr>
              <w:t xml:space="preserve"> arasındaki ilişkiyi tanımlamaları ve bu konular arasındaki bağlantıyı açıklamaları için bir görev verilebilir</w:t>
            </w:r>
            <w:hyperlink r:id="rId14" w:history="1">
              <w:r w:rsidRPr="00F460D7">
                <w:rPr>
                  <w:rStyle w:val="Kpr"/>
                  <w:rFonts w:ascii="Calibri" w:hAnsi="Calibri" w:cs="Calibri"/>
                  <w:color w:val="auto"/>
                  <w:sz w:val="18"/>
                  <w:szCs w:val="18"/>
                </w:rPr>
                <w:t>.</w:t>
              </w:r>
            </w:hyperlink>
          </w:p>
          <w:p w14:paraId="1D5DA85B" w14:textId="40F95A3D" w:rsidR="005445C1" w:rsidRPr="00F460D7" w:rsidRDefault="005445C1" w:rsidP="005445C1">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Gelecekteki genetik mühendisliği ve </w:t>
            </w:r>
            <w:proofErr w:type="spellStart"/>
            <w:r w:rsidRPr="00F460D7">
              <w:rPr>
                <w:rFonts w:ascii="Calibri" w:hAnsi="Calibri" w:cs="Calibri"/>
                <w:sz w:val="18"/>
                <w:szCs w:val="18"/>
              </w:rPr>
              <w:t>biyoteknoloji</w:t>
            </w:r>
            <w:proofErr w:type="spellEnd"/>
            <w:r w:rsidRPr="00F460D7">
              <w:rPr>
                <w:rFonts w:ascii="Calibri" w:hAnsi="Calibri" w:cs="Calibri"/>
                <w:sz w:val="18"/>
                <w:szCs w:val="18"/>
              </w:rPr>
              <w:t xml:space="preserve"> uygulamalarının neler olabileceği hakkında tahminlerde bulunmaları için bir araştırma veya proje görevi verilebilir.</w:t>
            </w:r>
          </w:p>
        </w:tc>
        <w:tc>
          <w:tcPr>
            <w:tcW w:w="992" w:type="dxa"/>
            <w:vAlign w:val="center"/>
          </w:tcPr>
          <w:p w14:paraId="2D106AE6" w14:textId="280518EE" w:rsidR="005445C1" w:rsidRPr="00F460D7" w:rsidRDefault="005445C1" w:rsidP="005445C1">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Atatürk Haftası</w:t>
            </w:r>
            <w:r w:rsidR="00E31895" w:rsidRPr="00F460D7">
              <w:rPr>
                <w:rFonts w:ascii="Calibri" w:eastAsia="Times New Roman" w:hAnsi="Calibri" w:cs="Calibri"/>
                <w:kern w:val="0"/>
                <w:sz w:val="18"/>
                <w:szCs w:val="18"/>
                <w:lang w:eastAsia="tr-TR"/>
                <w14:ligatures w14:val="none"/>
              </w:rPr>
              <w:t xml:space="preserve"> (etkinlikler ara tatilden önce/sonra yapılacaktır)</w:t>
            </w:r>
          </w:p>
        </w:tc>
        <w:tc>
          <w:tcPr>
            <w:tcW w:w="1428" w:type="dxa"/>
            <w:vAlign w:val="center"/>
          </w:tcPr>
          <w:p w14:paraId="69E1CA1A" w14:textId="77777777" w:rsidR="005445C1" w:rsidRPr="00F460D7" w:rsidRDefault="005445C1" w:rsidP="005445C1">
            <w:pPr>
              <w:rPr>
                <w:rFonts w:ascii="Calibri" w:eastAsia="Times New Roman" w:hAnsi="Calibri" w:cs="Calibri"/>
                <w:kern w:val="0"/>
                <w:sz w:val="18"/>
                <w:szCs w:val="18"/>
                <w:lang w:eastAsia="tr-TR"/>
                <w14:ligatures w14:val="none"/>
              </w:rPr>
            </w:pPr>
          </w:p>
        </w:tc>
        <w:tc>
          <w:tcPr>
            <w:tcW w:w="1123" w:type="dxa"/>
            <w:vAlign w:val="center"/>
          </w:tcPr>
          <w:p w14:paraId="16132B67" w14:textId="77777777" w:rsidR="005445C1" w:rsidRPr="00F460D7" w:rsidRDefault="005445C1" w:rsidP="005445C1">
            <w:pPr>
              <w:rPr>
                <w:rFonts w:ascii="Calibri" w:eastAsia="Times New Roman" w:hAnsi="Calibri" w:cs="Calibri"/>
                <w:kern w:val="0"/>
                <w:sz w:val="18"/>
                <w:szCs w:val="18"/>
                <w:lang w:eastAsia="tr-TR"/>
                <w14:ligatures w14:val="none"/>
              </w:rPr>
            </w:pPr>
          </w:p>
        </w:tc>
      </w:tr>
      <w:tr w:rsidR="00F460D7" w:rsidRPr="00F460D7" w14:paraId="4A776EF4" w14:textId="77777777" w:rsidTr="00106D2D">
        <w:trPr>
          <w:trHeight w:val="907"/>
        </w:trPr>
        <w:tc>
          <w:tcPr>
            <w:tcW w:w="563" w:type="dxa"/>
            <w:vAlign w:val="center"/>
          </w:tcPr>
          <w:p w14:paraId="68725FC7" w14:textId="77777777" w:rsidR="00387AE4" w:rsidRPr="00F460D7" w:rsidRDefault="00387AE4" w:rsidP="00387AE4">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4C6143EB" w14:textId="3D223AA7" w:rsidR="00387AE4" w:rsidRPr="00F460D7" w:rsidRDefault="005C1E6F" w:rsidP="00387AE4">
            <w:pPr>
              <w:jc w:val="center"/>
              <w:rPr>
                <w:rFonts w:ascii="Calibri" w:eastAsia="Times New Roman" w:hAnsi="Calibri" w:cs="Calibri"/>
                <w:kern w:val="0"/>
                <w:sz w:val="52"/>
                <w:szCs w:val="52"/>
                <w:lang w:eastAsia="tr-TR"/>
                <w14:ligatures w14:val="none"/>
              </w:rPr>
            </w:pPr>
            <w:r w:rsidRPr="00F460D7">
              <w:rPr>
                <w:rFonts w:ascii="Calibri" w:eastAsia="Times New Roman" w:hAnsi="Calibri" w:cs="Calibri"/>
                <w:b/>
                <w:bCs/>
                <w:kern w:val="0"/>
                <w:sz w:val="52"/>
                <w:szCs w:val="52"/>
                <w:lang w:eastAsia="tr-TR"/>
                <w14:ligatures w14:val="none"/>
              </w:rPr>
              <w:t>1</w:t>
            </w:r>
            <w:hyperlink r:id="rId15" w:history="1">
              <w:r w:rsidRPr="00F460D7">
                <w:rPr>
                  <w:rStyle w:val="Kpr"/>
                  <w:rFonts w:ascii="Calibri" w:eastAsia="Times New Roman" w:hAnsi="Calibri" w:cs="Calibri"/>
                  <w:b/>
                  <w:bCs/>
                  <w:color w:val="auto"/>
                  <w:kern w:val="0"/>
                  <w:sz w:val="52"/>
                  <w:szCs w:val="52"/>
                  <w:lang w:eastAsia="tr-TR"/>
                  <w14:ligatures w14:val="none"/>
                </w:rPr>
                <w:t>.</w:t>
              </w:r>
            </w:hyperlink>
            <w:r w:rsidRPr="00F460D7">
              <w:rPr>
                <w:rFonts w:ascii="Calibri" w:eastAsia="Times New Roman" w:hAnsi="Calibri" w:cs="Calibri"/>
                <w:b/>
                <w:bCs/>
                <w:kern w:val="0"/>
                <w:sz w:val="52"/>
                <w:szCs w:val="52"/>
                <w:lang w:eastAsia="tr-TR"/>
                <w14:ligatures w14:val="none"/>
              </w:rPr>
              <w:t xml:space="preserve"> Ara Tatil 10-1</w:t>
            </w:r>
            <w:r w:rsidR="00644ECF" w:rsidRPr="00F460D7">
              <w:rPr>
                <w:rFonts w:ascii="Calibri" w:eastAsia="Times New Roman" w:hAnsi="Calibri" w:cs="Calibri"/>
                <w:b/>
                <w:bCs/>
                <w:kern w:val="0"/>
                <w:sz w:val="52"/>
                <w:szCs w:val="52"/>
                <w:lang w:eastAsia="tr-TR"/>
                <w14:ligatures w14:val="none"/>
              </w:rPr>
              <w:t>6</w:t>
            </w:r>
            <w:r w:rsidRPr="00F460D7">
              <w:rPr>
                <w:rFonts w:ascii="Calibri" w:eastAsia="Times New Roman" w:hAnsi="Calibri" w:cs="Calibri"/>
                <w:b/>
                <w:bCs/>
                <w:kern w:val="0"/>
                <w:sz w:val="52"/>
                <w:szCs w:val="52"/>
                <w:lang w:eastAsia="tr-TR"/>
                <w14:ligatures w14:val="none"/>
              </w:rPr>
              <w:t xml:space="preserve"> Kasım 2025</w:t>
            </w:r>
          </w:p>
        </w:tc>
      </w:tr>
      <w:tr w:rsidR="00F460D7" w:rsidRPr="00F460D7" w14:paraId="47369AAC" w14:textId="77777777" w:rsidTr="00AD1E04">
        <w:trPr>
          <w:trHeight w:val="1833"/>
        </w:trPr>
        <w:tc>
          <w:tcPr>
            <w:tcW w:w="563" w:type="dxa"/>
            <w:vMerge w:val="restart"/>
            <w:textDirection w:val="btLr"/>
            <w:vAlign w:val="center"/>
          </w:tcPr>
          <w:p w14:paraId="36A628C5" w14:textId="150EC045"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KASIM</w:t>
            </w:r>
          </w:p>
          <w:p w14:paraId="273A6129" w14:textId="77777777"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p>
        </w:tc>
        <w:tc>
          <w:tcPr>
            <w:tcW w:w="708" w:type="dxa"/>
            <w:vAlign w:val="center"/>
          </w:tcPr>
          <w:p w14:paraId="05AE2004" w14:textId="48B29EC4"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10. Hafta:</w:t>
            </w:r>
            <w:r w:rsidRPr="00F460D7">
              <w:rPr>
                <w:rFonts w:ascii="Calibri" w:eastAsia="Times New Roman" w:hAnsi="Calibri" w:cs="Calibri"/>
                <w:kern w:val="0"/>
                <w:sz w:val="18"/>
                <w:szCs w:val="18"/>
                <w:lang w:eastAsia="tr-TR"/>
                <w14:ligatures w14:val="none"/>
              </w:rPr>
              <w:br/>
              <w:t xml:space="preserve"> 17-23 Kasım</w:t>
            </w:r>
          </w:p>
        </w:tc>
        <w:tc>
          <w:tcPr>
            <w:tcW w:w="709" w:type="dxa"/>
            <w:vAlign w:val="center"/>
          </w:tcPr>
          <w:p w14:paraId="040EDCD3" w14:textId="09C1A81D"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93A33F0" w14:textId="7FDAF81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3.ÜNİTE: BASINÇ </w:t>
            </w:r>
          </w:p>
        </w:tc>
        <w:tc>
          <w:tcPr>
            <w:tcW w:w="850" w:type="dxa"/>
            <w:vAlign w:val="center"/>
          </w:tcPr>
          <w:p w14:paraId="58E75B3F" w14:textId="0E6C5EF4"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8.3.1. Basınç</w:t>
            </w:r>
          </w:p>
        </w:tc>
        <w:tc>
          <w:tcPr>
            <w:tcW w:w="1560" w:type="dxa"/>
            <w:vAlign w:val="center"/>
          </w:tcPr>
          <w:p w14:paraId="3EA470A7" w14:textId="6E836CF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F.8.3.1.1. Katı basıncını etkileyen değişkenleri deneyerek keşfeder.</w:t>
            </w:r>
          </w:p>
        </w:tc>
        <w:tc>
          <w:tcPr>
            <w:tcW w:w="2976" w:type="dxa"/>
            <w:vAlign w:val="center"/>
          </w:tcPr>
          <w:p w14:paraId="45829EAB" w14:textId="42F80DA8"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F.8.3.1.1.</w:t>
            </w:r>
            <w:r w:rsidRPr="00F460D7">
              <w:rPr>
                <w:rFonts w:ascii="Calibri" w:hAnsi="Calibri" w:cs="Calibri"/>
                <w:sz w:val="18"/>
                <w:szCs w:val="18"/>
              </w:rPr>
              <w:br/>
              <w:t>Basınç birimi olarak Pascal verilir. Matematiksel bağıntılara girilmez.</w:t>
            </w:r>
          </w:p>
        </w:tc>
        <w:tc>
          <w:tcPr>
            <w:tcW w:w="3261" w:type="dxa"/>
            <w:vAlign w:val="center"/>
          </w:tcPr>
          <w:p w14:paraId="3F0DE475" w14:textId="4929FAEB"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Farklı katı cisimler üzerinde basınç uygulayarak basınç ile ilgili değişkenleri keşfetmeleri için bir deney yapmaları görevi verilebilir</w:t>
            </w:r>
            <w:hyperlink r:id="rId16"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Basınç ile ilgili değişkenlerin nasıl etkilediğini gözlemleyebilir ve deney sonuçlarını analiz ederek basınçla ilgili genel bir anlayış geliştirebilirler.</w:t>
            </w:r>
          </w:p>
        </w:tc>
        <w:tc>
          <w:tcPr>
            <w:tcW w:w="992" w:type="dxa"/>
            <w:vAlign w:val="center"/>
          </w:tcPr>
          <w:p w14:paraId="13022A48" w14:textId="685A174D"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Atatürk Haftası (etkinlikler ara tatilden önce/sonra yapılacaktır)</w:t>
            </w:r>
          </w:p>
        </w:tc>
        <w:tc>
          <w:tcPr>
            <w:tcW w:w="1428" w:type="dxa"/>
            <w:vAlign w:val="center"/>
          </w:tcPr>
          <w:p w14:paraId="551CD476"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4E0F9792"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4C51EE13" w14:textId="77777777" w:rsidTr="00C23541">
        <w:trPr>
          <w:trHeight w:val="2249"/>
        </w:trPr>
        <w:tc>
          <w:tcPr>
            <w:tcW w:w="563" w:type="dxa"/>
            <w:vMerge/>
            <w:vAlign w:val="center"/>
          </w:tcPr>
          <w:p w14:paraId="602ADE64"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67A29232" w14:textId="13CD6E84"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11. Hafta:</w:t>
            </w:r>
            <w:r w:rsidRPr="00F460D7">
              <w:rPr>
                <w:rFonts w:ascii="Calibri" w:eastAsia="Times New Roman" w:hAnsi="Calibri" w:cs="Calibri"/>
                <w:kern w:val="0"/>
                <w:sz w:val="18"/>
                <w:szCs w:val="18"/>
                <w:lang w:eastAsia="tr-TR"/>
                <w14:ligatures w14:val="none"/>
              </w:rPr>
              <w:br/>
              <w:t xml:space="preserve"> 24-</w:t>
            </w:r>
            <w:proofErr w:type="gramStart"/>
            <w:r w:rsidRPr="00F460D7">
              <w:rPr>
                <w:rFonts w:ascii="Calibri" w:eastAsia="Times New Roman" w:hAnsi="Calibri" w:cs="Calibri"/>
                <w:kern w:val="0"/>
                <w:sz w:val="18"/>
                <w:szCs w:val="18"/>
                <w:lang w:eastAsia="tr-TR"/>
                <w14:ligatures w14:val="none"/>
              </w:rPr>
              <w:t>30  Kasım</w:t>
            </w:r>
            <w:proofErr w:type="gramEnd"/>
            <w:r w:rsidRPr="00F460D7">
              <w:rPr>
                <w:rFonts w:ascii="Calibri" w:eastAsia="Times New Roman" w:hAnsi="Calibri" w:cs="Calibri"/>
                <w:kern w:val="0"/>
                <w:sz w:val="18"/>
                <w:szCs w:val="18"/>
                <w:lang w:eastAsia="tr-TR"/>
                <w14:ligatures w14:val="none"/>
              </w:rPr>
              <w:t xml:space="preserve"> </w:t>
            </w:r>
          </w:p>
        </w:tc>
        <w:tc>
          <w:tcPr>
            <w:tcW w:w="709" w:type="dxa"/>
            <w:vAlign w:val="center"/>
          </w:tcPr>
          <w:p w14:paraId="62CF6945" w14:textId="7FF22FFE"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A06657D" w14:textId="4130BC4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3.ÜNİTE: BASINÇ </w:t>
            </w:r>
          </w:p>
        </w:tc>
        <w:tc>
          <w:tcPr>
            <w:tcW w:w="850" w:type="dxa"/>
            <w:vAlign w:val="center"/>
          </w:tcPr>
          <w:p w14:paraId="72705C0D" w14:textId="05B3A5E5"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br/>
              <w:t>8.3.1. Basınç</w:t>
            </w:r>
          </w:p>
        </w:tc>
        <w:tc>
          <w:tcPr>
            <w:tcW w:w="1560" w:type="dxa"/>
            <w:vAlign w:val="center"/>
          </w:tcPr>
          <w:p w14:paraId="5B885149" w14:textId="57EFFB3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F.8.3.1.2. Sıvı basıncını etkileyen değişkenleri tahmin eder ve tahminlerini test eder.</w:t>
            </w:r>
          </w:p>
        </w:tc>
        <w:tc>
          <w:tcPr>
            <w:tcW w:w="2976" w:type="dxa"/>
            <w:vAlign w:val="center"/>
          </w:tcPr>
          <w:p w14:paraId="3C41D8B1"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F.8.3.1.2.</w:t>
            </w:r>
          </w:p>
          <w:p w14:paraId="17A35362" w14:textId="41DB1D2B" w:rsidR="00AD1E04" w:rsidRPr="00F460D7" w:rsidRDefault="00AD1E04" w:rsidP="00E31895">
            <w:pPr>
              <w:rPr>
                <w:rFonts w:ascii="Calibri" w:eastAsia="Times New Roman" w:hAnsi="Calibri" w:cs="Calibri"/>
                <w:kern w:val="0"/>
                <w:sz w:val="18"/>
                <w:szCs w:val="18"/>
                <w:lang w:eastAsia="tr-TR"/>
                <w14:ligatures w14:val="none"/>
              </w:rPr>
            </w:pPr>
            <w:proofErr w:type="gramStart"/>
            <w:r w:rsidRPr="00F460D7">
              <w:rPr>
                <w:rFonts w:ascii="Calibri" w:hAnsi="Calibri" w:cs="Calibri"/>
                <w:sz w:val="18"/>
                <w:szCs w:val="18"/>
              </w:rPr>
              <w:t>a</w:t>
            </w:r>
            <w:proofErr w:type="gramEnd"/>
            <w:r w:rsidRPr="00F460D7">
              <w:rPr>
                <w:rFonts w:ascii="Calibri" w:hAnsi="Calibri" w:cs="Calibri"/>
                <w:sz w:val="18"/>
                <w:szCs w:val="18"/>
              </w:rPr>
              <w:t>. Sıvı basıncı ile ilgili Pascal prensibinin uygulamalarından örnekler verilir.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Bilimsel bilgi türü olarak ilke ve prensiplere vurgu yapılır.</w:t>
            </w:r>
            <w:r w:rsidRPr="00F460D7">
              <w:rPr>
                <w:rFonts w:ascii="Calibri" w:hAnsi="Calibri" w:cs="Calibri"/>
                <w:sz w:val="18"/>
                <w:szCs w:val="18"/>
              </w:rPr>
              <w:br/>
            </w:r>
          </w:p>
        </w:tc>
        <w:tc>
          <w:tcPr>
            <w:tcW w:w="3261" w:type="dxa"/>
            <w:vAlign w:val="center"/>
          </w:tcPr>
          <w:p w14:paraId="6FC2A5B9" w14:textId="12D8472E"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Sıvı basıncını etkileyen değişkenleri tahmin etmeleri ve bu tahminleri test etmeleri için bir gözlem veya deney yapmaları görevi verilebilir</w:t>
            </w:r>
            <w:hyperlink r:id="rId17" w:history="1">
              <w:r w:rsidRPr="00F460D7">
                <w:rPr>
                  <w:rStyle w:val="Kpr"/>
                  <w:rFonts w:ascii="Calibri" w:hAnsi="Calibri" w:cs="Calibri"/>
                  <w:color w:val="auto"/>
                  <w:sz w:val="18"/>
                  <w:szCs w:val="18"/>
                </w:rPr>
                <w:t>.</w:t>
              </w:r>
            </w:hyperlink>
          </w:p>
        </w:tc>
        <w:tc>
          <w:tcPr>
            <w:tcW w:w="992" w:type="dxa"/>
            <w:vAlign w:val="center"/>
          </w:tcPr>
          <w:p w14:paraId="195CA338" w14:textId="4E32E257"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24 Kasım Öğretmenler Günü</w:t>
            </w:r>
          </w:p>
        </w:tc>
        <w:tc>
          <w:tcPr>
            <w:tcW w:w="1428" w:type="dxa"/>
            <w:vAlign w:val="center"/>
          </w:tcPr>
          <w:p w14:paraId="11EE5C4F"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005808B0"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6BA463C4" w14:textId="77777777" w:rsidTr="00AD1E04">
        <w:trPr>
          <w:trHeight w:val="2407"/>
        </w:trPr>
        <w:tc>
          <w:tcPr>
            <w:tcW w:w="563" w:type="dxa"/>
            <w:vMerge w:val="restart"/>
            <w:textDirection w:val="btLr"/>
            <w:vAlign w:val="center"/>
          </w:tcPr>
          <w:p w14:paraId="7082307D" w14:textId="50993C22"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ARALIK</w:t>
            </w:r>
          </w:p>
        </w:tc>
        <w:tc>
          <w:tcPr>
            <w:tcW w:w="708" w:type="dxa"/>
            <w:vAlign w:val="center"/>
          </w:tcPr>
          <w:p w14:paraId="4D8B1356" w14:textId="100C61E1"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12. Hafta:</w:t>
            </w:r>
            <w:r w:rsidRPr="00F460D7">
              <w:rPr>
                <w:rFonts w:ascii="Calibri" w:eastAsia="Times New Roman" w:hAnsi="Calibri" w:cs="Calibri"/>
                <w:kern w:val="0"/>
                <w:sz w:val="18"/>
                <w:szCs w:val="18"/>
                <w:lang w:eastAsia="tr-TR"/>
                <w14:ligatures w14:val="none"/>
              </w:rPr>
              <w:br/>
              <w:t xml:space="preserve"> 1-7 Aralık</w:t>
            </w:r>
          </w:p>
        </w:tc>
        <w:tc>
          <w:tcPr>
            <w:tcW w:w="709" w:type="dxa"/>
            <w:vAlign w:val="center"/>
          </w:tcPr>
          <w:p w14:paraId="6B71A1AE" w14:textId="444EE8D5"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1548F71" w14:textId="09B29535"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3.ÜNİTE: BASINÇ </w:t>
            </w:r>
            <w:r w:rsidRPr="00F460D7">
              <w:rPr>
                <w:rFonts w:ascii="Calibri" w:hAnsi="Calibri" w:cs="Calibri"/>
                <w:b/>
                <w:bCs/>
                <w:sz w:val="18"/>
                <w:szCs w:val="18"/>
              </w:rPr>
              <w:br/>
            </w:r>
            <w:r w:rsidRPr="00F460D7">
              <w:rPr>
                <w:rFonts w:ascii="Calibri" w:hAnsi="Calibri" w:cs="Calibri"/>
                <w:b/>
                <w:bCs/>
                <w:sz w:val="18"/>
                <w:szCs w:val="18"/>
              </w:rPr>
              <w:br/>
              <w:t>4.ÜNİTE: MADDE VE ENDÜSTRİ</w:t>
            </w:r>
          </w:p>
        </w:tc>
        <w:tc>
          <w:tcPr>
            <w:tcW w:w="850" w:type="dxa"/>
            <w:vAlign w:val="center"/>
          </w:tcPr>
          <w:p w14:paraId="240FA603" w14:textId="2312B9E5"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8.3.1. Basınç</w:t>
            </w:r>
            <w:r w:rsidRPr="00F460D7">
              <w:rPr>
                <w:rFonts w:ascii="Calibri" w:hAnsi="Calibri" w:cs="Calibri"/>
                <w:sz w:val="18"/>
                <w:szCs w:val="18"/>
              </w:rPr>
              <w:br/>
            </w:r>
            <w:r w:rsidRPr="00F460D7">
              <w:rPr>
                <w:rFonts w:ascii="Calibri" w:hAnsi="Calibri" w:cs="Calibri"/>
                <w:sz w:val="18"/>
                <w:szCs w:val="18"/>
              </w:rPr>
              <w:br/>
              <w:t>8.4.1. Periyodik Sistem</w:t>
            </w:r>
          </w:p>
        </w:tc>
        <w:tc>
          <w:tcPr>
            <w:tcW w:w="1560" w:type="dxa"/>
            <w:vAlign w:val="center"/>
          </w:tcPr>
          <w:p w14:paraId="07609145" w14:textId="20723D0B"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F.8.3.1.3. Katı, sıvı ve gazların basınç özelliklerinin günlük yaşam ve teknolojideki uygulamalarına örnekler verir.</w:t>
            </w:r>
            <w:r w:rsidRPr="00F460D7">
              <w:rPr>
                <w:rFonts w:ascii="Calibri" w:hAnsi="Calibri" w:cs="Calibri"/>
                <w:b/>
                <w:bCs/>
                <w:sz w:val="18"/>
                <w:szCs w:val="18"/>
              </w:rPr>
              <w:br/>
            </w:r>
            <w:r w:rsidRPr="00F460D7">
              <w:rPr>
                <w:rFonts w:ascii="Calibri" w:hAnsi="Calibri" w:cs="Calibri"/>
                <w:b/>
                <w:bCs/>
                <w:sz w:val="18"/>
                <w:szCs w:val="18"/>
              </w:rPr>
              <w:br/>
              <w:t xml:space="preserve">F.8.4.1.1. Periyodik sistemde, grup ve </w:t>
            </w:r>
            <w:proofErr w:type="gramStart"/>
            <w:r w:rsidRPr="00F460D7">
              <w:rPr>
                <w:rFonts w:ascii="Calibri" w:hAnsi="Calibri" w:cs="Calibri"/>
                <w:b/>
                <w:bCs/>
                <w:sz w:val="18"/>
                <w:szCs w:val="18"/>
              </w:rPr>
              <w:t>periyotların</w:t>
            </w:r>
            <w:proofErr w:type="gramEnd"/>
            <w:r w:rsidRPr="00F460D7">
              <w:rPr>
                <w:rFonts w:ascii="Calibri" w:hAnsi="Calibri" w:cs="Calibri"/>
                <w:b/>
                <w:bCs/>
                <w:sz w:val="18"/>
                <w:szCs w:val="18"/>
              </w:rPr>
              <w:t xml:space="preserve"> nasıl oluşturulduğunu açıklar.</w:t>
            </w:r>
          </w:p>
        </w:tc>
        <w:tc>
          <w:tcPr>
            <w:tcW w:w="2976" w:type="dxa"/>
            <w:vAlign w:val="center"/>
          </w:tcPr>
          <w:p w14:paraId="1EB1AA52" w14:textId="0DFAE1E0"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F.8.3.1.3. </w:t>
            </w:r>
            <w:r w:rsidRPr="00F460D7">
              <w:rPr>
                <w:rFonts w:ascii="Calibri" w:hAnsi="Calibri" w:cs="Calibri"/>
                <w:sz w:val="18"/>
                <w:szCs w:val="18"/>
              </w:rPr>
              <w:br/>
              <w:t>a. Gazların da sıvılara benzer şekilde basınç uyguladıkları belirtilir. Açık hava basıncı örneklendirilir.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Matematiksel bağıntılara girilmez.</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Gaz basıncını etkileyen değişkenlere girilmez.</w:t>
            </w:r>
            <w:r w:rsidRPr="00F460D7">
              <w:rPr>
                <w:rFonts w:ascii="Calibri" w:hAnsi="Calibri" w:cs="Calibri"/>
                <w:sz w:val="18"/>
                <w:szCs w:val="18"/>
              </w:rPr>
              <w:br/>
            </w:r>
            <w:r w:rsidRPr="00F460D7">
              <w:rPr>
                <w:rFonts w:ascii="Calibri" w:hAnsi="Calibri" w:cs="Calibri"/>
                <w:sz w:val="18"/>
                <w:szCs w:val="18"/>
              </w:rPr>
              <w:br/>
              <w:t xml:space="preserve">F.8.4.1.1. </w:t>
            </w:r>
            <w:r w:rsidRPr="00F460D7">
              <w:rPr>
                <w:rFonts w:ascii="Calibri" w:hAnsi="Calibri" w:cs="Calibri"/>
                <w:sz w:val="18"/>
                <w:szCs w:val="18"/>
              </w:rPr>
              <w:br/>
              <w:t>Periyodik sisteme duyulan ihtiyaç ve periyodik sistemin oluşturulma süreci ayrıntıya girilmeden vurgulanır.</w:t>
            </w:r>
          </w:p>
        </w:tc>
        <w:tc>
          <w:tcPr>
            <w:tcW w:w="3261" w:type="dxa"/>
            <w:vAlign w:val="center"/>
          </w:tcPr>
          <w:p w14:paraId="6C501E8F" w14:textId="4C390DE8"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Günlük yaşamdan veya teknolojiden örnekler üzerinden katı, sıvı ve gazların basınç özelliklerinin uygulamalarını incelemeler ve değerlendirmeleri için bir analiz veya araştırma görevi verilebilir</w:t>
            </w:r>
            <w:hyperlink r:id="rId18" w:history="1">
              <w:r w:rsidRPr="00F460D7">
                <w:rPr>
                  <w:rStyle w:val="Kpr"/>
                  <w:rFonts w:ascii="Calibri" w:hAnsi="Calibri" w:cs="Calibri"/>
                  <w:color w:val="auto"/>
                  <w:sz w:val="18"/>
                  <w:szCs w:val="18"/>
                </w:rPr>
                <w:t>.</w:t>
              </w:r>
            </w:hyperlink>
          </w:p>
          <w:p w14:paraId="20DFC7FF" w14:textId="66226BEA"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 xml:space="preserve">Periyodik sistemde grup ve </w:t>
            </w:r>
            <w:proofErr w:type="gramStart"/>
            <w:r w:rsidRPr="00F460D7">
              <w:rPr>
                <w:rFonts w:ascii="Calibri" w:hAnsi="Calibri" w:cs="Calibri"/>
                <w:sz w:val="18"/>
                <w:szCs w:val="18"/>
              </w:rPr>
              <w:t>periyotların</w:t>
            </w:r>
            <w:proofErr w:type="gramEnd"/>
            <w:r w:rsidRPr="00F460D7">
              <w:rPr>
                <w:rFonts w:ascii="Calibri" w:hAnsi="Calibri" w:cs="Calibri"/>
                <w:sz w:val="18"/>
                <w:szCs w:val="18"/>
              </w:rPr>
              <w:t xml:space="preserve"> nasıl oluşturulduğunu açıklamaları için bir araştırma veya proje görevi verilebilir.</w:t>
            </w:r>
          </w:p>
        </w:tc>
        <w:tc>
          <w:tcPr>
            <w:tcW w:w="992" w:type="dxa"/>
            <w:vAlign w:val="center"/>
          </w:tcPr>
          <w:p w14:paraId="4408464F" w14:textId="7CF4DDD8"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 Aralık Dünya Engelliler Günü</w:t>
            </w:r>
          </w:p>
        </w:tc>
        <w:tc>
          <w:tcPr>
            <w:tcW w:w="1428" w:type="dxa"/>
            <w:vAlign w:val="center"/>
          </w:tcPr>
          <w:p w14:paraId="0C7E1D88"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5D3F9783"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304FD43B" w14:textId="77777777" w:rsidTr="00C23541">
        <w:trPr>
          <w:trHeight w:val="2398"/>
        </w:trPr>
        <w:tc>
          <w:tcPr>
            <w:tcW w:w="563" w:type="dxa"/>
            <w:vMerge/>
            <w:vAlign w:val="center"/>
          </w:tcPr>
          <w:p w14:paraId="5664D567"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755BB9EA" w14:textId="7B2ED764"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13. Hafta:</w:t>
            </w:r>
            <w:r w:rsidRPr="00F460D7">
              <w:rPr>
                <w:rFonts w:ascii="Calibri" w:eastAsia="Times New Roman" w:hAnsi="Calibri" w:cs="Calibri"/>
                <w:kern w:val="0"/>
                <w:sz w:val="18"/>
                <w:szCs w:val="18"/>
                <w:lang w:eastAsia="tr-TR"/>
                <w14:ligatures w14:val="none"/>
              </w:rPr>
              <w:br/>
              <w:t xml:space="preserve"> 8-14 Aralık</w:t>
            </w:r>
          </w:p>
        </w:tc>
        <w:tc>
          <w:tcPr>
            <w:tcW w:w="709" w:type="dxa"/>
            <w:vAlign w:val="center"/>
          </w:tcPr>
          <w:p w14:paraId="5AF83C9E" w14:textId="6770E4DF"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03A67EC" w14:textId="640CB037"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5BB17923" w14:textId="55D10D10"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br/>
              <w:t>8.4.1. Periyodik Sistem</w:t>
            </w:r>
            <w:r w:rsidRPr="00F460D7">
              <w:rPr>
                <w:rFonts w:ascii="Calibri" w:hAnsi="Calibri" w:cs="Calibri"/>
                <w:sz w:val="18"/>
                <w:szCs w:val="18"/>
              </w:rPr>
              <w:br/>
            </w:r>
            <w:r w:rsidRPr="00F460D7">
              <w:rPr>
                <w:rFonts w:ascii="Calibri" w:hAnsi="Calibri" w:cs="Calibri"/>
                <w:sz w:val="18"/>
                <w:szCs w:val="18"/>
              </w:rPr>
              <w:br/>
              <w:t>8.4.2. Fiziksel ve Kimyasal Değişimler</w:t>
            </w:r>
          </w:p>
        </w:tc>
        <w:tc>
          <w:tcPr>
            <w:tcW w:w="1560" w:type="dxa"/>
            <w:vAlign w:val="center"/>
          </w:tcPr>
          <w:p w14:paraId="42811A98" w14:textId="4FEF0BE8"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F.8.4.1.2. Elementleri periyodik tablo üzerinde metal, </w:t>
            </w:r>
            <w:proofErr w:type="spellStart"/>
            <w:r w:rsidRPr="00F460D7">
              <w:rPr>
                <w:rFonts w:ascii="Calibri" w:hAnsi="Calibri" w:cs="Calibri"/>
                <w:b/>
                <w:bCs/>
                <w:sz w:val="18"/>
                <w:szCs w:val="18"/>
              </w:rPr>
              <w:t>yarımetal</w:t>
            </w:r>
            <w:proofErr w:type="spellEnd"/>
            <w:r w:rsidRPr="00F460D7">
              <w:rPr>
                <w:rFonts w:ascii="Calibri" w:hAnsi="Calibri" w:cs="Calibri"/>
                <w:b/>
                <w:bCs/>
                <w:sz w:val="18"/>
                <w:szCs w:val="18"/>
              </w:rPr>
              <w:t xml:space="preserve"> ve ametal olarak sınıflandırır.</w:t>
            </w:r>
            <w:r w:rsidRPr="00F460D7">
              <w:rPr>
                <w:rFonts w:ascii="Calibri" w:hAnsi="Calibri" w:cs="Calibri"/>
                <w:b/>
                <w:bCs/>
                <w:sz w:val="18"/>
                <w:szCs w:val="18"/>
              </w:rPr>
              <w:br/>
            </w:r>
            <w:r w:rsidRPr="00F460D7">
              <w:rPr>
                <w:rFonts w:ascii="Calibri" w:hAnsi="Calibri" w:cs="Calibri"/>
                <w:b/>
                <w:bCs/>
                <w:sz w:val="18"/>
                <w:szCs w:val="18"/>
              </w:rPr>
              <w:br/>
              <w:t>F.8.4.2.1. Fiziksel ve kimyasal değişim arasındaki farkları, çeşitli olayları gözlemleyerek açıklar.</w:t>
            </w:r>
          </w:p>
        </w:tc>
        <w:tc>
          <w:tcPr>
            <w:tcW w:w="2976" w:type="dxa"/>
            <w:vAlign w:val="center"/>
          </w:tcPr>
          <w:p w14:paraId="6DE60A24" w14:textId="20A8AF1B"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F.8.4.1.2.</w:t>
            </w:r>
            <w:r w:rsidRPr="00F460D7">
              <w:rPr>
                <w:rFonts w:ascii="Calibri" w:hAnsi="Calibri" w:cs="Calibri"/>
                <w:sz w:val="18"/>
                <w:szCs w:val="18"/>
              </w:rPr>
              <w:br/>
              <w:t>a. Elementlerin özelliklerine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xml:space="preserve">. </w:t>
            </w:r>
            <w:proofErr w:type="spellStart"/>
            <w:r w:rsidRPr="00F460D7">
              <w:rPr>
                <w:rFonts w:ascii="Calibri" w:hAnsi="Calibri" w:cs="Calibri"/>
                <w:sz w:val="18"/>
                <w:szCs w:val="18"/>
              </w:rPr>
              <w:t>Soygazların</w:t>
            </w:r>
            <w:proofErr w:type="spellEnd"/>
            <w:r w:rsidRPr="00F460D7">
              <w:rPr>
                <w:rFonts w:ascii="Calibri" w:hAnsi="Calibri" w:cs="Calibri"/>
                <w:sz w:val="18"/>
                <w:szCs w:val="18"/>
              </w:rPr>
              <w:t xml:space="preserve"> üzerinde durulur.</w:t>
            </w:r>
          </w:p>
        </w:tc>
        <w:tc>
          <w:tcPr>
            <w:tcW w:w="3261" w:type="dxa"/>
            <w:vAlign w:val="center"/>
          </w:tcPr>
          <w:p w14:paraId="21BF76EF" w14:textId="4DD7C9CD" w:rsidR="00AD1E04" w:rsidRPr="00F460D7" w:rsidRDefault="00AD1E04" w:rsidP="00E31895">
            <w:pPr>
              <w:rPr>
                <w:rFonts w:ascii="Calibri" w:hAnsi="Calibri" w:cs="Calibri"/>
                <w:sz w:val="18"/>
                <w:szCs w:val="18"/>
              </w:rPr>
            </w:pPr>
            <w:r w:rsidRPr="00F460D7">
              <w:rPr>
                <w:rFonts w:ascii="Calibri" w:hAnsi="Calibri" w:cs="Calibri"/>
                <w:sz w:val="18"/>
                <w:szCs w:val="18"/>
              </w:rPr>
              <w:t>Belirli elementleri periyodik tablo üzerinde metal, yarı metal ve ametal olarak sınıflandırmaları için bir görev verilebilir</w:t>
            </w:r>
            <w:hyperlink r:id="rId19"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Elementlerin genel özelliklerini inceleyerek bu sınıflandırmayı yapabilirler.</w:t>
            </w:r>
          </w:p>
          <w:p w14:paraId="2D1FE783" w14:textId="43E6967C"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Çeşitli olayları gözlemleyerek fiziksel ve kimyasal değişim arasındaki farkı açıklamaları için bir görev verilebilir. Bu olayları günlük yaşamlarından veya deneylerden seçerek farklılıkları belirleyebilir ve açıklayabilirler.</w:t>
            </w:r>
          </w:p>
        </w:tc>
        <w:tc>
          <w:tcPr>
            <w:tcW w:w="992" w:type="dxa"/>
            <w:vAlign w:val="center"/>
          </w:tcPr>
          <w:p w14:paraId="3C015DBD"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1B75EAA3"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15B733ED"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0DBDBAAD" w14:textId="77777777" w:rsidTr="009F6B66">
        <w:trPr>
          <w:trHeight w:val="1115"/>
        </w:trPr>
        <w:tc>
          <w:tcPr>
            <w:tcW w:w="563" w:type="dxa"/>
            <w:vMerge/>
            <w:vAlign w:val="center"/>
          </w:tcPr>
          <w:p w14:paraId="57643F04"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3BD26222" w14:textId="4FE81D27"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14. Hafta:</w:t>
            </w:r>
            <w:r w:rsidRPr="00F460D7">
              <w:rPr>
                <w:rFonts w:ascii="Calibri" w:eastAsia="Times New Roman" w:hAnsi="Calibri" w:cs="Calibri"/>
                <w:kern w:val="0"/>
                <w:sz w:val="18"/>
                <w:szCs w:val="18"/>
                <w:lang w:eastAsia="tr-TR"/>
                <w14:ligatures w14:val="none"/>
              </w:rPr>
              <w:br w:type="page"/>
              <w:t xml:space="preserve"> 15-21 Aralık</w:t>
            </w:r>
          </w:p>
        </w:tc>
        <w:tc>
          <w:tcPr>
            <w:tcW w:w="709" w:type="dxa"/>
            <w:vAlign w:val="center"/>
          </w:tcPr>
          <w:p w14:paraId="110B787D" w14:textId="3729AA25"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01A077D" w14:textId="4E7071A3"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019E031B" w14:textId="4AC4485D"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br/>
              <w:t>8.4.2. Fiziksel ve Kimyasal Değişimler</w:t>
            </w:r>
            <w:r w:rsidRPr="00F460D7">
              <w:rPr>
                <w:rFonts w:ascii="Calibri" w:hAnsi="Calibri" w:cs="Calibri"/>
                <w:sz w:val="18"/>
                <w:szCs w:val="18"/>
              </w:rPr>
              <w:br/>
            </w:r>
            <w:r w:rsidRPr="00F460D7">
              <w:rPr>
                <w:rFonts w:ascii="Calibri" w:hAnsi="Calibri" w:cs="Calibri"/>
                <w:sz w:val="18"/>
                <w:szCs w:val="18"/>
              </w:rPr>
              <w:br/>
              <w:t>8.4.3. Kimyasal Tepkimeler</w:t>
            </w:r>
          </w:p>
        </w:tc>
        <w:tc>
          <w:tcPr>
            <w:tcW w:w="1560" w:type="dxa"/>
            <w:vAlign w:val="center"/>
          </w:tcPr>
          <w:p w14:paraId="25E9DB3C" w14:textId="671902EE"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F.8.4.2.1. Fiziksel ve kimyasal değişim arasındaki farkları, çeşitli olayları gözlemleyerek açıklar.</w:t>
            </w:r>
            <w:r w:rsidRPr="00F460D7">
              <w:rPr>
                <w:rFonts w:ascii="Calibri" w:hAnsi="Calibri" w:cs="Calibri"/>
                <w:b/>
                <w:bCs/>
                <w:sz w:val="18"/>
                <w:szCs w:val="18"/>
              </w:rPr>
              <w:br/>
            </w:r>
            <w:r w:rsidRPr="00F460D7">
              <w:rPr>
                <w:rFonts w:ascii="Calibri" w:hAnsi="Calibri" w:cs="Calibri"/>
                <w:b/>
                <w:bCs/>
                <w:sz w:val="18"/>
                <w:szCs w:val="18"/>
              </w:rPr>
              <w:br/>
              <w:t>F.8.4.3.1. Bileşiklerin kimyasal tepkime sonucunda oluştuğunu bilir.</w:t>
            </w:r>
          </w:p>
        </w:tc>
        <w:tc>
          <w:tcPr>
            <w:tcW w:w="2976" w:type="dxa"/>
            <w:vAlign w:val="center"/>
          </w:tcPr>
          <w:p w14:paraId="178C4608" w14:textId="45925AEC"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F.8.4.3.1. </w:t>
            </w:r>
            <w:r w:rsidRPr="00F460D7">
              <w:rPr>
                <w:rFonts w:ascii="Calibri" w:hAnsi="Calibri" w:cs="Calibri"/>
                <w:sz w:val="18"/>
                <w:szCs w:val="18"/>
              </w:rPr>
              <w:br/>
              <w:t>Kimyasal tepkime denklemlerine formüller kullanılarak girilmez.</w:t>
            </w:r>
          </w:p>
        </w:tc>
        <w:tc>
          <w:tcPr>
            <w:tcW w:w="3261" w:type="dxa"/>
            <w:vAlign w:val="center"/>
          </w:tcPr>
          <w:p w14:paraId="182FA4CB" w14:textId="79F4618A" w:rsidR="00AD1E04" w:rsidRPr="00F460D7" w:rsidRDefault="00AD1E04" w:rsidP="00E31895">
            <w:pPr>
              <w:rPr>
                <w:rFonts w:ascii="Calibri" w:hAnsi="Calibri" w:cs="Calibri"/>
                <w:sz w:val="18"/>
                <w:szCs w:val="18"/>
              </w:rPr>
            </w:pPr>
            <w:r w:rsidRPr="00F460D7">
              <w:rPr>
                <w:rFonts w:ascii="Calibri" w:hAnsi="Calibri" w:cs="Calibri"/>
                <w:sz w:val="18"/>
                <w:szCs w:val="18"/>
              </w:rPr>
              <w:t>Çeşitli olayları gözlemleyerek fiziksel ve kimyasal değişim arasındaki farkı açıklamaları için bir görev verilebilir. Bu olayları günlük yaşamlarından veya deneylerden seçerek farklılıkları belirleyebilir ve açıklayabilirler</w:t>
            </w:r>
            <w:hyperlink r:id="rId20" w:history="1">
              <w:r w:rsidRPr="00F460D7">
                <w:rPr>
                  <w:rStyle w:val="Kpr"/>
                  <w:rFonts w:ascii="Calibri" w:hAnsi="Calibri" w:cs="Calibri"/>
                  <w:color w:val="auto"/>
                  <w:sz w:val="18"/>
                  <w:szCs w:val="18"/>
                </w:rPr>
                <w:t>.</w:t>
              </w:r>
            </w:hyperlink>
          </w:p>
          <w:p w14:paraId="7B6766A9" w14:textId="76D1AF79" w:rsidR="00AD1E04" w:rsidRPr="00F460D7" w:rsidRDefault="00AD1E04" w:rsidP="00E31895">
            <w:pPr>
              <w:rPr>
                <w:rFonts w:ascii="Calibri" w:hAnsi="Calibri" w:cs="Calibri"/>
                <w:sz w:val="18"/>
                <w:szCs w:val="18"/>
              </w:rPr>
            </w:pPr>
            <w:r w:rsidRPr="00F460D7">
              <w:rPr>
                <w:rFonts w:ascii="Calibri" w:hAnsi="Calibri" w:cs="Calibri"/>
                <w:sz w:val="18"/>
                <w:szCs w:val="18"/>
              </w:rPr>
              <w:t>Belirli kimyasal tepkimeleri inceleyerek bileşiklerin nasıl oluştuğunu açıklamaları için bir analiz görevi verilebilir.</w:t>
            </w:r>
          </w:p>
        </w:tc>
        <w:tc>
          <w:tcPr>
            <w:tcW w:w="992" w:type="dxa"/>
            <w:vAlign w:val="center"/>
          </w:tcPr>
          <w:p w14:paraId="48DA65B8"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7D7D154A"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42A6A2BB"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533DC43C" w14:textId="77777777" w:rsidTr="009F6B66">
        <w:trPr>
          <w:trHeight w:val="699"/>
        </w:trPr>
        <w:tc>
          <w:tcPr>
            <w:tcW w:w="563" w:type="dxa"/>
            <w:vMerge/>
            <w:vAlign w:val="center"/>
          </w:tcPr>
          <w:p w14:paraId="7F34E25A"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2ADCA2D0" w14:textId="788C039F"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15. Hafta:</w:t>
            </w:r>
            <w:r w:rsidRPr="00F460D7">
              <w:rPr>
                <w:rFonts w:ascii="Calibri" w:eastAsia="Times New Roman" w:hAnsi="Calibri" w:cs="Calibri"/>
                <w:kern w:val="0"/>
                <w:sz w:val="18"/>
                <w:szCs w:val="18"/>
                <w:lang w:eastAsia="tr-TR"/>
                <w14:ligatures w14:val="none"/>
              </w:rPr>
              <w:br/>
              <w:t xml:space="preserve"> 22-28 Aralık</w:t>
            </w:r>
          </w:p>
        </w:tc>
        <w:tc>
          <w:tcPr>
            <w:tcW w:w="709" w:type="dxa"/>
            <w:vAlign w:val="center"/>
          </w:tcPr>
          <w:p w14:paraId="6D5EDE33" w14:textId="1B1EE951"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B7F4628" w14:textId="1AB6F03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0CB361A6" w14:textId="772B5290"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8.4.3. Kimyasal Tepkimeler</w:t>
            </w:r>
            <w:r w:rsidRPr="00F460D7">
              <w:rPr>
                <w:rFonts w:ascii="Calibri" w:hAnsi="Calibri" w:cs="Calibri"/>
                <w:sz w:val="18"/>
                <w:szCs w:val="18"/>
              </w:rPr>
              <w:br/>
            </w:r>
            <w:r w:rsidRPr="00F460D7">
              <w:rPr>
                <w:rFonts w:ascii="Calibri" w:hAnsi="Calibri" w:cs="Calibri"/>
                <w:sz w:val="18"/>
                <w:szCs w:val="18"/>
              </w:rPr>
              <w:br/>
              <w:t>8.4.4. Asitler ve Bazlar</w:t>
            </w:r>
          </w:p>
        </w:tc>
        <w:tc>
          <w:tcPr>
            <w:tcW w:w="1560" w:type="dxa"/>
            <w:vAlign w:val="center"/>
          </w:tcPr>
          <w:p w14:paraId="58B5CD2F" w14:textId="540B488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F.8.4.3.1. Bileşiklerin kimyasal tepkime sonucunda oluştuğunu bilir.</w:t>
            </w:r>
            <w:r w:rsidRPr="00F460D7">
              <w:rPr>
                <w:rFonts w:ascii="Calibri" w:hAnsi="Calibri" w:cs="Calibri"/>
                <w:b/>
                <w:bCs/>
                <w:sz w:val="18"/>
                <w:szCs w:val="18"/>
              </w:rPr>
              <w:br/>
            </w:r>
            <w:r w:rsidRPr="00F460D7">
              <w:rPr>
                <w:rFonts w:ascii="Calibri" w:hAnsi="Calibri" w:cs="Calibri"/>
                <w:b/>
                <w:bCs/>
                <w:sz w:val="18"/>
                <w:szCs w:val="18"/>
              </w:rPr>
              <w:br/>
              <w:t xml:space="preserve">F.8.4.4.1. Asit ve </w:t>
            </w:r>
            <w:proofErr w:type="gramStart"/>
            <w:r w:rsidRPr="00F460D7">
              <w:rPr>
                <w:rFonts w:ascii="Calibri" w:hAnsi="Calibri" w:cs="Calibri"/>
                <w:b/>
                <w:bCs/>
                <w:sz w:val="18"/>
                <w:szCs w:val="18"/>
              </w:rPr>
              <w:t>bazların</w:t>
            </w:r>
            <w:proofErr w:type="gramEnd"/>
            <w:r w:rsidRPr="00F460D7">
              <w:rPr>
                <w:rFonts w:ascii="Calibri" w:hAnsi="Calibri" w:cs="Calibri"/>
                <w:b/>
                <w:bCs/>
                <w:sz w:val="18"/>
                <w:szCs w:val="18"/>
              </w:rPr>
              <w:t xml:space="preserve"> genel özelliklerini ifade eder.</w:t>
            </w:r>
            <w:r w:rsidRPr="00F460D7">
              <w:rPr>
                <w:rFonts w:ascii="Calibri" w:hAnsi="Calibri" w:cs="Calibri"/>
                <w:b/>
                <w:bCs/>
                <w:sz w:val="18"/>
                <w:szCs w:val="18"/>
              </w:rPr>
              <w:br/>
            </w:r>
            <w:r w:rsidRPr="00F460D7">
              <w:rPr>
                <w:rFonts w:ascii="Calibri" w:hAnsi="Calibri" w:cs="Calibri"/>
                <w:b/>
                <w:bCs/>
                <w:sz w:val="18"/>
                <w:szCs w:val="18"/>
              </w:rPr>
              <w:br/>
              <w:t xml:space="preserve">F.8.4.4.2. Asit ve </w:t>
            </w:r>
            <w:proofErr w:type="gramStart"/>
            <w:r w:rsidRPr="00F460D7">
              <w:rPr>
                <w:rFonts w:ascii="Calibri" w:hAnsi="Calibri" w:cs="Calibri"/>
                <w:b/>
                <w:bCs/>
                <w:sz w:val="18"/>
                <w:szCs w:val="18"/>
              </w:rPr>
              <w:t>bazlara</w:t>
            </w:r>
            <w:proofErr w:type="gramEnd"/>
            <w:r w:rsidRPr="00F460D7">
              <w:rPr>
                <w:rFonts w:ascii="Calibri" w:hAnsi="Calibri" w:cs="Calibri"/>
                <w:b/>
                <w:bCs/>
                <w:sz w:val="18"/>
                <w:szCs w:val="18"/>
              </w:rPr>
              <w:t xml:space="preserve"> günlük yaşamdan örnekler verir.</w:t>
            </w:r>
            <w:r w:rsidRPr="00F460D7">
              <w:rPr>
                <w:rFonts w:ascii="Calibri" w:hAnsi="Calibri" w:cs="Calibri"/>
                <w:b/>
                <w:bCs/>
                <w:sz w:val="18"/>
                <w:szCs w:val="18"/>
              </w:rPr>
              <w:br/>
            </w:r>
            <w:r w:rsidRPr="00F460D7">
              <w:rPr>
                <w:rFonts w:ascii="Calibri" w:hAnsi="Calibri" w:cs="Calibri"/>
                <w:b/>
                <w:bCs/>
                <w:sz w:val="18"/>
                <w:szCs w:val="18"/>
              </w:rPr>
              <w:br/>
              <w:t>F.8.4.4.3. Günlük hayatta ulaşılabilecek malzemeleri asit-</w:t>
            </w:r>
            <w:proofErr w:type="gramStart"/>
            <w:r w:rsidRPr="00F460D7">
              <w:rPr>
                <w:rFonts w:ascii="Calibri" w:hAnsi="Calibri" w:cs="Calibri"/>
                <w:b/>
                <w:bCs/>
                <w:sz w:val="18"/>
                <w:szCs w:val="18"/>
              </w:rPr>
              <w:t>baz</w:t>
            </w:r>
            <w:proofErr w:type="gramEnd"/>
            <w:r w:rsidRPr="00F460D7">
              <w:rPr>
                <w:rFonts w:ascii="Calibri" w:hAnsi="Calibri" w:cs="Calibri"/>
                <w:b/>
                <w:bCs/>
                <w:sz w:val="18"/>
                <w:szCs w:val="18"/>
              </w:rPr>
              <w:t xml:space="preserve"> ayracı olarak kullanır.</w:t>
            </w:r>
          </w:p>
        </w:tc>
        <w:tc>
          <w:tcPr>
            <w:tcW w:w="2976" w:type="dxa"/>
            <w:vAlign w:val="center"/>
          </w:tcPr>
          <w:p w14:paraId="518D6089" w14:textId="4FEB85AB"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F.8.4.3.1. </w:t>
            </w:r>
            <w:r w:rsidRPr="00F460D7">
              <w:rPr>
                <w:rFonts w:ascii="Calibri" w:hAnsi="Calibri" w:cs="Calibri"/>
                <w:sz w:val="18"/>
                <w:szCs w:val="18"/>
              </w:rPr>
              <w:br/>
              <w:t>Kimyasal tepkime denklemlerine formüller kullanılarak girilmez.</w:t>
            </w:r>
          </w:p>
        </w:tc>
        <w:tc>
          <w:tcPr>
            <w:tcW w:w="3261" w:type="dxa"/>
            <w:vAlign w:val="center"/>
          </w:tcPr>
          <w:p w14:paraId="7D7208DA"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Belirli kimyasal tepkimeleri inceleyerek bileşiklerin nasıl oluştuğunu açıklamaları için bir analiz görevi verilebilir.</w:t>
            </w:r>
          </w:p>
          <w:p w14:paraId="4E46832A" w14:textId="68AEA48C"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Asit ve </w:t>
            </w:r>
            <w:proofErr w:type="gramStart"/>
            <w:r w:rsidRPr="00F460D7">
              <w:rPr>
                <w:rFonts w:ascii="Calibri" w:hAnsi="Calibri" w:cs="Calibri"/>
                <w:sz w:val="18"/>
                <w:szCs w:val="18"/>
              </w:rPr>
              <w:t>bazların</w:t>
            </w:r>
            <w:proofErr w:type="gramEnd"/>
            <w:r w:rsidRPr="00F460D7">
              <w:rPr>
                <w:rFonts w:ascii="Calibri" w:hAnsi="Calibri" w:cs="Calibri"/>
                <w:sz w:val="18"/>
                <w:szCs w:val="18"/>
              </w:rPr>
              <w:t xml:space="preserve"> genel özelliklerini ifade etmeleri için bir görev verilebilir</w:t>
            </w:r>
            <w:hyperlink r:id="rId21"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Asitlerin ve bazların karakteristik özelliklerini belirleyerek bu kimyasal maddelerin nasıl tanımlanabileceğini açıklayabilirler.</w:t>
            </w:r>
          </w:p>
          <w:p w14:paraId="60EBB039"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Günlük yaşamdan asit ve </w:t>
            </w:r>
            <w:proofErr w:type="gramStart"/>
            <w:r w:rsidRPr="00F460D7">
              <w:rPr>
                <w:rFonts w:ascii="Calibri" w:hAnsi="Calibri" w:cs="Calibri"/>
                <w:sz w:val="18"/>
                <w:szCs w:val="18"/>
              </w:rPr>
              <w:t>bazlara</w:t>
            </w:r>
            <w:proofErr w:type="gramEnd"/>
            <w:r w:rsidRPr="00F460D7">
              <w:rPr>
                <w:rFonts w:ascii="Calibri" w:hAnsi="Calibri" w:cs="Calibri"/>
                <w:sz w:val="18"/>
                <w:szCs w:val="18"/>
              </w:rPr>
              <w:t xml:space="preserve"> örnekler vererek görev verilebilir. Öğrenciler, günlük hayatta karşılaştıkları asit ve </w:t>
            </w:r>
            <w:proofErr w:type="gramStart"/>
            <w:r w:rsidRPr="00F460D7">
              <w:rPr>
                <w:rFonts w:ascii="Calibri" w:hAnsi="Calibri" w:cs="Calibri"/>
                <w:sz w:val="18"/>
                <w:szCs w:val="18"/>
              </w:rPr>
              <w:t>bazları</w:t>
            </w:r>
            <w:proofErr w:type="gramEnd"/>
            <w:r w:rsidRPr="00F460D7">
              <w:rPr>
                <w:rFonts w:ascii="Calibri" w:hAnsi="Calibri" w:cs="Calibri"/>
                <w:sz w:val="18"/>
                <w:szCs w:val="18"/>
              </w:rPr>
              <w:t xml:space="preserve"> tanımlayarak örnekleri açıklayabilirler.</w:t>
            </w:r>
          </w:p>
          <w:p w14:paraId="37BD4727" w14:textId="4A70B396"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Belirli maddeleri asit-</w:t>
            </w:r>
            <w:proofErr w:type="gramStart"/>
            <w:r w:rsidRPr="00F460D7">
              <w:rPr>
                <w:rFonts w:ascii="Calibri" w:hAnsi="Calibri" w:cs="Calibri"/>
                <w:sz w:val="18"/>
                <w:szCs w:val="18"/>
              </w:rPr>
              <w:t>baz</w:t>
            </w:r>
            <w:proofErr w:type="gramEnd"/>
            <w:r w:rsidRPr="00F460D7">
              <w:rPr>
                <w:rFonts w:ascii="Calibri" w:hAnsi="Calibri" w:cs="Calibri"/>
                <w:sz w:val="18"/>
                <w:szCs w:val="18"/>
              </w:rPr>
              <w:t xml:space="preserve"> ayracı olarak kullanmaları için bir deney görevi verilebilir</w:t>
            </w:r>
            <w:hyperlink r:id="rId22"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Günlük hayatta bulabilecekleri maddeleri asit ve bazlarla etkileşime sokarak bu maddelerin ne olduğunu belirleyebilirler.</w:t>
            </w:r>
          </w:p>
        </w:tc>
        <w:tc>
          <w:tcPr>
            <w:tcW w:w="992" w:type="dxa"/>
            <w:vAlign w:val="center"/>
          </w:tcPr>
          <w:p w14:paraId="735F85C5"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329BD845"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1FC492BB"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0054C537" w14:textId="77777777" w:rsidTr="00D768CF">
        <w:trPr>
          <w:trHeight w:val="830"/>
        </w:trPr>
        <w:tc>
          <w:tcPr>
            <w:tcW w:w="563" w:type="dxa"/>
            <w:vAlign w:val="center"/>
          </w:tcPr>
          <w:p w14:paraId="6E9DC292" w14:textId="77777777" w:rsidR="00E31895" w:rsidRPr="00F460D7" w:rsidRDefault="00E31895" w:rsidP="00E31895">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353E5C71" w14:textId="31B62422" w:rsidR="00E31895" w:rsidRPr="00F460D7" w:rsidRDefault="00E31895"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16. Hafta:</w:t>
            </w:r>
            <w:r w:rsidRPr="00F460D7">
              <w:rPr>
                <w:rFonts w:ascii="Calibri" w:eastAsia="Times New Roman" w:hAnsi="Calibri" w:cs="Calibri"/>
                <w:kern w:val="0"/>
                <w:sz w:val="18"/>
                <w:szCs w:val="18"/>
                <w:lang w:eastAsia="tr-TR"/>
                <w14:ligatures w14:val="none"/>
              </w:rPr>
              <w:br/>
              <w:t xml:space="preserve">29 </w:t>
            </w:r>
            <w:r w:rsidRPr="00F460D7">
              <w:rPr>
                <w:rFonts w:ascii="Calibri" w:eastAsia="Times New Roman" w:hAnsi="Calibri" w:cs="Calibri"/>
                <w:kern w:val="0"/>
                <w:sz w:val="18"/>
                <w:szCs w:val="18"/>
                <w:lang w:eastAsia="tr-TR"/>
                <w14:ligatures w14:val="none"/>
              </w:rPr>
              <w:lastRenderedPageBreak/>
              <w:t>Aralık-  4 Ocak</w:t>
            </w:r>
          </w:p>
        </w:tc>
        <w:tc>
          <w:tcPr>
            <w:tcW w:w="14033" w:type="dxa"/>
            <w:gridSpan w:val="9"/>
            <w:vAlign w:val="center"/>
          </w:tcPr>
          <w:p w14:paraId="354DAF8F" w14:textId="27C9AFE8" w:rsidR="00E31895" w:rsidRPr="00F460D7" w:rsidRDefault="00E31895"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32"/>
                <w:szCs w:val="32"/>
                <w:lang w:eastAsia="tr-TR"/>
                <w14:ligatures w14:val="none"/>
              </w:rPr>
              <w:lastRenderedPageBreak/>
              <w:t>1.DÖNEM 2. SINAV HAFTASI</w:t>
            </w:r>
          </w:p>
        </w:tc>
      </w:tr>
      <w:tr w:rsidR="00F460D7" w:rsidRPr="00F460D7" w14:paraId="265E683C" w14:textId="77777777" w:rsidTr="00AD1E04">
        <w:trPr>
          <w:cantSplit/>
          <w:trHeight w:val="2835"/>
        </w:trPr>
        <w:tc>
          <w:tcPr>
            <w:tcW w:w="563" w:type="dxa"/>
            <w:vMerge w:val="restart"/>
            <w:textDirection w:val="btLr"/>
            <w:vAlign w:val="center"/>
          </w:tcPr>
          <w:p w14:paraId="0B842196" w14:textId="3D38BB07"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lastRenderedPageBreak/>
              <w:t>OCAK</w:t>
            </w:r>
          </w:p>
        </w:tc>
        <w:tc>
          <w:tcPr>
            <w:tcW w:w="708" w:type="dxa"/>
            <w:vMerge/>
            <w:vAlign w:val="center"/>
          </w:tcPr>
          <w:p w14:paraId="670925DF" w14:textId="77777777" w:rsidR="00AD1E04" w:rsidRPr="00F460D7" w:rsidRDefault="00AD1E04" w:rsidP="00E31895">
            <w:pPr>
              <w:jc w:val="center"/>
              <w:rPr>
                <w:rFonts w:ascii="Calibri" w:eastAsia="Times New Roman" w:hAnsi="Calibri" w:cs="Calibri"/>
                <w:kern w:val="0"/>
                <w:sz w:val="18"/>
                <w:szCs w:val="18"/>
                <w:lang w:eastAsia="tr-TR"/>
                <w14:ligatures w14:val="none"/>
              </w:rPr>
            </w:pPr>
          </w:p>
        </w:tc>
        <w:tc>
          <w:tcPr>
            <w:tcW w:w="709" w:type="dxa"/>
            <w:vAlign w:val="center"/>
          </w:tcPr>
          <w:p w14:paraId="64FEC68F" w14:textId="4CD74AA1"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1D144108" w14:textId="6FB0780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2D0F84A8" w14:textId="5FFAB9E7"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8.4.4. Asitler ve Bazlar</w:t>
            </w:r>
          </w:p>
        </w:tc>
        <w:tc>
          <w:tcPr>
            <w:tcW w:w="1560" w:type="dxa"/>
            <w:vAlign w:val="center"/>
          </w:tcPr>
          <w:p w14:paraId="4760F613" w14:textId="30BAC6D5"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F.8.4.4.4. Maddelerin asitlik ve </w:t>
            </w:r>
            <w:proofErr w:type="gramStart"/>
            <w:r w:rsidRPr="00F460D7">
              <w:rPr>
                <w:rFonts w:ascii="Calibri" w:hAnsi="Calibri" w:cs="Calibri"/>
                <w:b/>
                <w:bCs/>
                <w:sz w:val="18"/>
                <w:szCs w:val="18"/>
              </w:rPr>
              <w:t>bazlık</w:t>
            </w:r>
            <w:proofErr w:type="gramEnd"/>
            <w:r w:rsidRPr="00F460D7">
              <w:rPr>
                <w:rFonts w:ascii="Calibri" w:hAnsi="Calibri" w:cs="Calibri"/>
                <w:b/>
                <w:bCs/>
                <w:sz w:val="18"/>
                <w:szCs w:val="18"/>
              </w:rPr>
              <w:t xml:space="preserve"> durumlarına ilişkin </w:t>
            </w:r>
            <w:proofErr w:type="spellStart"/>
            <w:r w:rsidRPr="00F460D7">
              <w:rPr>
                <w:rFonts w:ascii="Calibri" w:hAnsi="Calibri" w:cs="Calibri"/>
                <w:b/>
                <w:bCs/>
                <w:sz w:val="18"/>
                <w:szCs w:val="18"/>
              </w:rPr>
              <w:t>pH</w:t>
            </w:r>
            <w:proofErr w:type="spellEnd"/>
            <w:r w:rsidRPr="00F460D7">
              <w:rPr>
                <w:rFonts w:ascii="Calibri" w:hAnsi="Calibri" w:cs="Calibri"/>
                <w:b/>
                <w:bCs/>
                <w:sz w:val="18"/>
                <w:szCs w:val="18"/>
              </w:rPr>
              <w:t xml:space="preserve"> değerlerini kullanarak çıkarımda bulunur.</w:t>
            </w:r>
            <w:r w:rsidRPr="00F460D7">
              <w:rPr>
                <w:rFonts w:ascii="Calibri" w:hAnsi="Calibri" w:cs="Calibri"/>
                <w:b/>
                <w:bCs/>
                <w:sz w:val="18"/>
                <w:szCs w:val="18"/>
              </w:rPr>
              <w:br/>
            </w:r>
            <w:r w:rsidRPr="00F460D7">
              <w:rPr>
                <w:rFonts w:ascii="Calibri" w:hAnsi="Calibri" w:cs="Calibri"/>
                <w:b/>
                <w:bCs/>
                <w:sz w:val="18"/>
                <w:szCs w:val="18"/>
              </w:rPr>
              <w:br/>
              <w:t xml:space="preserve">F.8.4.4.5. Asit ve </w:t>
            </w:r>
            <w:proofErr w:type="gramStart"/>
            <w:r w:rsidRPr="00F460D7">
              <w:rPr>
                <w:rFonts w:ascii="Calibri" w:hAnsi="Calibri" w:cs="Calibri"/>
                <w:b/>
                <w:bCs/>
                <w:sz w:val="18"/>
                <w:szCs w:val="18"/>
              </w:rPr>
              <w:t>bazların</w:t>
            </w:r>
            <w:proofErr w:type="gramEnd"/>
            <w:r w:rsidRPr="00F460D7">
              <w:rPr>
                <w:rFonts w:ascii="Calibri" w:hAnsi="Calibri" w:cs="Calibri"/>
                <w:b/>
                <w:bCs/>
                <w:sz w:val="18"/>
                <w:szCs w:val="18"/>
              </w:rPr>
              <w:t xml:space="preserve"> çeşitli maddeler üzerindeki etkilerini gözlemler.</w:t>
            </w:r>
            <w:r w:rsidRPr="00F460D7">
              <w:rPr>
                <w:rFonts w:ascii="Calibri" w:hAnsi="Calibri" w:cs="Calibri"/>
                <w:b/>
                <w:bCs/>
                <w:sz w:val="18"/>
                <w:szCs w:val="18"/>
              </w:rPr>
              <w:br/>
            </w:r>
            <w:r w:rsidRPr="00F460D7">
              <w:rPr>
                <w:rFonts w:ascii="Calibri" w:hAnsi="Calibri" w:cs="Calibri"/>
                <w:b/>
                <w:bCs/>
                <w:sz w:val="18"/>
                <w:szCs w:val="18"/>
              </w:rPr>
              <w:br/>
              <w:t xml:space="preserve">F.8.4.4.6. Asit ve </w:t>
            </w:r>
            <w:proofErr w:type="gramStart"/>
            <w:r w:rsidRPr="00F460D7">
              <w:rPr>
                <w:rFonts w:ascii="Calibri" w:hAnsi="Calibri" w:cs="Calibri"/>
                <w:b/>
                <w:bCs/>
                <w:sz w:val="18"/>
                <w:szCs w:val="18"/>
              </w:rPr>
              <w:t>bazların</w:t>
            </w:r>
            <w:proofErr w:type="gramEnd"/>
            <w:r w:rsidRPr="00F460D7">
              <w:rPr>
                <w:rFonts w:ascii="Calibri" w:hAnsi="Calibri" w:cs="Calibri"/>
                <w:b/>
                <w:bCs/>
                <w:sz w:val="18"/>
                <w:szCs w:val="18"/>
              </w:rPr>
              <w:t xml:space="preserve"> temizlik malzemesi olarak kullanılması esnasında oluşabilecek tehlikelerle ilgili gerekli tedbirleri alır.</w:t>
            </w:r>
          </w:p>
        </w:tc>
        <w:tc>
          <w:tcPr>
            <w:tcW w:w="2976" w:type="dxa"/>
            <w:vAlign w:val="center"/>
          </w:tcPr>
          <w:p w14:paraId="6DCD16F5" w14:textId="086AB32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F.8.4.4.4.</w:t>
            </w:r>
            <w:r w:rsidRPr="00F460D7">
              <w:rPr>
                <w:rFonts w:ascii="Calibri" w:hAnsi="Calibri" w:cs="Calibri"/>
                <w:sz w:val="18"/>
                <w:szCs w:val="18"/>
              </w:rPr>
              <w:br/>
              <w:t>Konu ile ilgili deney yolu ile çıkarımlarda bulunmaları sağlanır.</w:t>
            </w:r>
          </w:p>
        </w:tc>
        <w:tc>
          <w:tcPr>
            <w:tcW w:w="3261" w:type="dxa"/>
            <w:vAlign w:val="center"/>
          </w:tcPr>
          <w:p w14:paraId="758AC79E" w14:textId="77777777"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 xml:space="preserve">Çeşitli maddelerin </w:t>
            </w:r>
            <w:proofErr w:type="spellStart"/>
            <w:r w:rsidRPr="00F460D7">
              <w:rPr>
                <w:rFonts w:ascii="Calibri" w:hAnsi="Calibri" w:cs="Calibri"/>
                <w:sz w:val="18"/>
                <w:szCs w:val="18"/>
              </w:rPr>
              <w:t>pH</w:t>
            </w:r>
            <w:proofErr w:type="spellEnd"/>
            <w:r w:rsidRPr="00F460D7">
              <w:rPr>
                <w:rFonts w:ascii="Calibri" w:hAnsi="Calibri" w:cs="Calibri"/>
                <w:sz w:val="18"/>
                <w:szCs w:val="18"/>
              </w:rPr>
              <w:t xml:space="preserve"> değerlerini ölçmeleri için bir deney yaptırılabilir. Bu deney sonucunda maddelerin asitlik ya da </w:t>
            </w:r>
            <w:proofErr w:type="gramStart"/>
            <w:r w:rsidRPr="00F460D7">
              <w:rPr>
                <w:rFonts w:ascii="Calibri" w:hAnsi="Calibri" w:cs="Calibri"/>
                <w:sz w:val="18"/>
                <w:szCs w:val="18"/>
              </w:rPr>
              <w:t>bazlık</w:t>
            </w:r>
            <w:proofErr w:type="gramEnd"/>
            <w:r w:rsidRPr="00F460D7">
              <w:rPr>
                <w:rFonts w:ascii="Calibri" w:hAnsi="Calibri" w:cs="Calibri"/>
                <w:sz w:val="18"/>
                <w:szCs w:val="18"/>
              </w:rPr>
              <w:t xml:space="preserve"> durumlarını tespit etmeleri istenir.</w:t>
            </w:r>
          </w:p>
          <w:p w14:paraId="7AE3EB17" w14:textId="62A50A76"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Öğrencilerden Asit ve </w:t>
            </w:r>
            <w:proofErr w:type="gramStart"/>
            <w:r w:rsidRPr="00F460D7">
              <w:rPr>
                <w:rFonts w:ascii="Calibri" w:hAnsi="Calibri" w:cs="Calibri"/>
                <w:sz w:val="18"/>
                <w:szCs w:val="18"/>
              </w:rPr>
              <w:t>bazların</w:t>
            </w:r>
            <w:proofErr w:type="gramEnd"/>
            <w:r w:rsidRPr="00F460D7">
              <w:rPr>
                <w:rFonts w:ascii="Calibri" w:hAnsi="Calibri" w:cs="Calibri"/>
                <w:sz w:val="18"/>
                <w:szCs w:val="18"/>
              </w:rPr>
              <w:t xml:space="preserve"> metal, kâğıt gibi farklı maddeler üzerindeki etkilerini gözlemlemeleri ve bu gözlemleri rapor halinde sunmaları istenebilir. </w:t>
            </w:r>
            <w:proofErr w:type="gramStart"/>
            <w:r w:rsidRPr="00F460D7">
              <w:rPr>
                <w:rFonts w:ascii="Calibri" w:hAnsi="Calibri" w:cs="Calibri"/>
                <w:sz w:val="18"/>
                <w:szCs w:val="18"/>
              </w:rPr>
              <w:t>(</w:t>
            </w:r>
            <w:proofErr w:type="gramEnd"/>
            <w:r w:rsidRPr="00F460D7">
              <w:rPr>
                <w:rFonts w:ascii="Calibri" w:hAnsi="Calibri" w:cs="Calibri"/>
                <w:sz w:val="18"/>
                <w:szCs w:val="18"/>
              </w:rPr>
              <w:t xml:space="preserve">Bu süreçte:    </w:t>
            </w:r>
          </w:p>
          <w:p w14:paraId="46D6A75D" w14:textId="2E2274B4"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   - "Bir metal parçasının asit içinde bekletilmesi durumunda ne gibi gözlemler yaparsınız?"</w:t>
            </w:r>
          </w:p>
          <w:p w14:paraId="388935F3" w14:textId="1FE665DA"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    - "Bazların günlük hayatta kullandığımız hangi maddeler üzerinde etkili olduğunu söyleyebilirsiniz?" gibi sorular yöneltilebilir</w:t>
            </w:r>
            <w:hyperlink r:id="rId23" w:history="1">
              <w:r w:rsidRPr="00F460D7">
                <w:rPr>
                  <w:rStyle w:val="Kpr"/>
                  <w:rFonts w:ascii="Calibri" w:hAnsi="Calibri" w:cs="Calibri"/>
                  <w:color w:val="auto"/>
                  <w:sz w:val="18"/>
                  <w:szCs w:val="18"/>
                </w:rPr>
                <w:t>.</w:t>
              </w:r>
            </w:hyperlink>
            <w:proofErr w:type="gramStart"/>
            <w:r w:rsidRPr="00F460D7">
              <w:rPr>
                <w:rFonts w:ascii="Calibri" w:hAnsi="Calibri" w:cs="Calibri"/>
                <w:sz w:val="18"/>
                <w:szCs w:val="18"/>
              </w:rPr>
              <w:t>)</w:t>
            </w:r>
            <w:proofErr w:type="gramEnd"/>
          </w:p>
          <w:p w14:paraId="75CC22F0"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Asit ve </w:t>
            </w:r>
            <w:proofErr w:type="gramStart"/>
            <w:r w:rsidRPr="00F460D7">
              <w:rPr>
                <w:rFonts w:ascii="Calibri" w:hAnsi="Calibri" w:cs="Calibri"/>
                <w:sz w:val="18"/>
                <w:szCs w:val="18"/>
              </w:rPr>
              <w:t>baz</w:t>
            </w:r>
            <w:proofErr w:type="gramEnd"/>
            <w:r w:rsidRPr="00F460D7">
              <w:rPr>
                <w:rFonts w:ascii="Calibri" w:hAnsi="Calibri" w:cs="Calibri"/>
                <w:sz w:val="18"/>
                <w:szCs w:val="18"/>
              </w:rPr>
              <w:t xml:space="preserve"> içeren temizlik malzemelerinin güvenli kullanımı ile ilgili bir broşür veya sunum hazırlamaları istenebilir.</w:t>
            </w:r>
          </w:p>
          <w:p w14:paraId="6FF6AFF5" w14:textId="743FEAD0" w:rsidR="00AD1E04" w:rsidRPr="00F460D7" w:rsidRDefault="00AD1E04" w:rsidP="00E31895">
            <w:pPr>
              <w:spacing w:after="160" w:line="278" w:lineRule="auto"/>
              <w:rPr>
                <w:rFonts w:ascii="Calibri" w:hAnsi="Calibri" w:cs="Calibri"/>
                <w:sz w:val="18"/>
                <w:szCs w:val="18"/>
              </w:rPr>
            </w:pPr>
          </w:p>
        </w:tc>
        <w:tc>
          <w:tcPr>
            <w:tcW w:w="992" w:type="dxa"/>
            <w:vAlign w:val="center"/>
          </w:tcPr>
          <w:p w14:paraId="65C94D0D"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769DE015"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21AA8935"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1901897A" w14:textId="77777777" w:rsidTr="009F6B66">
        <w:trPr>
          <w:trHeight w:val="1408"/>
        </w:trPr>
        <w:tc>
          <w:tcPr>
            <w:tcW w:w="563" w:type="dxa"/>
            <w:vMerge/>
            <w:vAlign w:val="center"/>
          </w:tcPr>
          <w:p w14:paraId="48E988D3"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4232DFF8" w14:textId="770178A2"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17. Hafta:</w:t>
            </w:r>
            <w:r w:rsidRPr="00F460D7">
              <w:rPr>
                <w:rFonts w:ascii="Calibri" w:eastAsia="Times New Roman" w:hAnsi="Calibri" w:cs="Calibri"/>
                <w:kern w:val="0"/>
                <w:sz w:val="18"/>
                <w:szCs w:val="18"/>
                <w:lang w:eastAsia="tr-TR"/>
                <w14:ligatures w14:val="none"/>
              </w:rPr>
              <w:br/>
              <w:t xml:space="preserve"> 5-11 Ocak</w:t>
            </w:r>
          </w:p>
        </w:tc>
        <w:tc>
          <w:tcPr>
            <w:tcW w:w="709" w:type="dxa"/>
            <w:vAlign w:val="center"/>
          </w:tcPr>
          <w:p w14:paraId="34C6F45A" w14:textId="6C2EA96C"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F98F091" w14:textId="00675D2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3951DCA4" w14:textId="186D31F4"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8.4.4. Asitler ve Bazlar</w:t>
            </w:r>
            <w:r w:rsidRPr="00F460D7">
              <w:rPr>
                <w:rFonts w:ascii="Calibri" w:hAnsi="Calibri" w:cs="Calibri"/>
                <w:sz w:val="18"/>
                <w:szCs w:val="18"/>
              </w:rPr>
              <w:br/>
            </w:r>
            <w:r w:rsidRPr="00F460D7">
              <w:rPr>
                <w:rFonts w:ascii="Calibri" w:hAnsi="Calibri" w:cs="Calibri"/>
                <w:sz w:val="18"/>
                <w:szCs w:val="18"/>
              </w:rPr>
              <w:br/>
              <w:t>8.4.5. Maddenin Isı ile Etkileşimi</w:t>
            </w:r>
          </w:p>
        </w:tc>
        <w:tc>
          <w:tcPr>
            <w:tcW w:w="1560" w:type="dxa"/>
            <w:vAlign w:val="center"/>
          </w:tcPr>
          <w:p w14:paraId="148A63FC" w14:textId="30222B7E"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F.8.4.4.7. Asit yağmurlarının önlenmesine yönelik çözüm önerileri sunar.</w:t>
            </w:r>
            <w:r w:rsidRPr="00F460D7">
              <w:rPr>
                <w:rFonts w:ascii="Calibri" w:hAnsi="Calibri" w:cs="Calibri"/>
                <w:b/>
                <w:bCs/>
                <w:sz w:val="18"/>
                <w:szCs w:val="18"/>
              </w:rPr>
              <w:br/>
            </w:r>
            <w:r w:rsidRPr="00F460D7">
              <w:rPr>
                <w:rFonts w:ascii="Calibri" w:hAnsi="Calibri" w:cs="Calibri"/>
                <w:b/>
                <w:bCs/>
                <w:sz w:val="18"/>
                <w:szCs w:val="18"/>
              </w:rPr>
              <w:br/>
              <w:t>F.8.4.5.1. Isınmanın maddenin cinsine, kütlesine ve/veya sıcaklık değişimine bağlı olduğunu deney yaparak keşfeder.</w:t>
            </w:r>
            <w:r w:rsidRPr="00F460D7">
              <w:rPr>
                <w:rFonts w:ascii="Calibri" w:hAnsi="Calibri" w:cs="Calibri"/>
                <w:b/>
                <w:bCs/>
                <w:sz w:val="18"/>
                <w:szCs w:val="18"/>
              </w:rPr>
              <w:br/>
            </w:r>
            <w:r w:rsidRPr="00F460D7">
              <w:rPr>
                <w:rFonts w:ascii="Calibri" w:hAnsi="Calibri" w:cs="Calibri"/>
                <w:b/>
                <w:bCs/>
                <w:sz w:val="18"/>
                <w:szCs w:val="18"/>
              </w:rPr>
              <w:br/>
              <w:t xml:space="preserve">F.8.4.5.2. Hâl değiştirmek için gerekli ısının </w:t>
            </w:r>
            <w:r w:rsidRPr="00F460D7">
              <w:rPr>
                <w:rFonts w:ascii="Calibri" w:hAnsi="Calibri" w:cs="Calibri"/>
                <w:b/>
                <w:bCs/>
                <w:sz w:val="18"/>
                <w:szCs w:val="18"/>
              </w:rPr>
              <w:lastRenderedPageBreak/>
              <w:t>maddenin cinsi ve kütlesiyle ilişkili olduğunu deney yaparak keşfeder.</w:t>
            </w:r>
          </w:p>
        </w:tc>
        <w:tc>
          <w:tcPr>
            <w:tcW w:w="2976" w:type="dxa"/>
            <w:vAlign w:val="center"/>
          </w:tcPr>
          <w:p w14:paraId="1C2A7D4F" w14:textId="29EB5E6B"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lastRenderedPageBreak/>
              <w:t xml:space="preserve">F.8.4.4.7. </w:t>
            </w:r>
            <w:r w:rsidRPr="00F460D7">
              <w:rPr>
                <w:rFonts w:ascii="Calibri" w:hAnsi="Calibri" w:cs="Calibri"/>
                <w:sz w:val="18"/>
                <w:szCs w:val="18"/>
              </w:rPr>
              <w:br/>
              <w:t>Asit yağmurlarının oluşum sebepleri ve sonuçlarına değinilir.</w:t>
            </w:r>
            <w:r w:rsidRPr="00F460D7">
              <w:rPr>
                <w:rFonts w:ascii="Calibri" w:hAnsi="Calibri" w:cs="Calibri"/>
                <w:sz w:val="18"/>
                <w:szCs w:val="18"/>
              </w:rPr>
              <w:br/>
            </w:r>
            <w:r w:rsidRPr="00F460D7">
              <w:rPr>
                <w:rFonts w:ascii="Calibri" w:hAnsi="Calibri" w:cs="Calibri"/>
                <w:sz w:val="18"/>
                <w:szCs w:val="18"/>
              </w:rPr>
              <w:br/>
              <w:t>F.8.4.5.1.</w:t>
            </w:r>
            <w:r w:rsidRPr="00F460D7">
              <w:rPr>
                <w:rFonts w:ascii="Calibri" w:hAnsi="Calibri" w:cs="Calibri"/>
                <w:sz w:val="18"/>
                <w:szCs w:val="18"/>
              </w:rPr>
              <w:br/>
              <w:t>a. Q=</w:t>
            </w:r>
            <w:proofErr w:type="spellStart"/>
            <w:r w:rsidRPr="00F460D7">
              <w:rPr>
                <w:rFonts w:ascii="Calibri" w:hAnsi="Calibri" w:cs="Calibri"/>
                <w:sz w:val="18"/>
                <w:szCs w:val="18"/>
              </w:rPr>
              <w:t>m.c</w:t>
            </w:r>
            <w:proofErr w:type="spellEnd"/>
            <w:r w:rsidRPr="00F460D7">
              <w:rPr>
                <w:rFonts w:ascii="Calibri" w:hAnsi="Calibri" w:cs="Calibri"/>
                <w:sz w:val="18"/>
                <w:szCs w:val="18"/>
              </w:rPr>
              <w:t xml:space="preserve">. </w:t>
            </w:r>
            <w:proofErr w:type="spellStart"/>
            <w:r w:rsidRPr="00F460D7">
              <w:rPr>
                <w:rFonts w:ascii="Calibri" w:hAnsi="Calibri" w:cs="Calibri"/>
                <w:sz w:val="18"/>
                <w:szCs w:val="18"/>
              </w:rPr>
              <w:t>Δt</w:t>
            </w:r>
            <w:proofErr w:type="spellEnd"/>
            <w:r w:rsidRPr="00F460D7">
              <w:rPr>
                <w:rFonts w:ascii="Calibri" w:hAnsi="Calibri" w:cs="Calibri"/>
                <w:sz w:val="18"/>
                <w:szCs w:val="18"/>
              </w:rPr>
              <w:t xml:space="preserve"> bağıntısına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Bağımlı, bağımsız ve kontrol edilen değişkenler örneklerle açıklanır.</w:t>
            </w:r>
            <w:r w:rsidRPr="00F460D7">
              <w:rPr>
                <w:rFonts w:ascii="Calibri" w:hAnsi="Calibri" w:cs="Calibri"/>
                <w:sz w:val="18"/>
                <w:szCs w:val="18"/>
              </w:rPr>
              <w:br/>
            </w:r>
            <w:r w:rsidRPr="00F460D7">
              <w:rPr>
                <w:rFonts w:ascii="Calibri" w:hAnsi="Calibri" w:cs="Calibri"/>
                <w:sz w:val="18"/>
                <w:szCs w:val="18"/>
              </w:rPr>
              <w:br/>
              <w:t>F.8.4.5.2.</w:t>
            </w:r>
            <w:r w:rsidRPr="00F460D7">
              <w:rPr>
                <w:rFonts w:ascii="Calibri" w:hAnsi="Calibri" w:cs="Calibri"/>
                <w:sz w:val="18"/>
                <w:szCs w:val="18"/>
              </w:rPr>
              <w:br/>
              <w:t>a. Saf maddelerin hâl değişimi sırasında sıcaklığının sabit kaldığına değinilir.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Matematiksel hesaplamalara girilmez.</w:t>
            </w:r>
          </w:p>
        </w:tc>
        <w:tc>
          <w:tcPr>
            <w:tcW w:w="3261" w:type="dxa"/>
            <w:vAlign w:val="center"/>
          </w:tcPr>
          <w:p w14:paraId="64528DC3"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Asit yağmurlarının sebepleri, sonuçları ve bunların önlenmesi için neler yapılabileceğine dair bir araştırma yapmaları ve bu bilgileri bir rapor olarak sunmaları istenebilir.</w:t>
            </w:r>
          </w:p>
          <w:p w14:paraId="6633300B" w14:textId="3A73382F" w:rsidR="00AD1E04" w:rsidRPr="00F460D7" w:rsidRDefault="00AD1E04" w:rsidP="00E31895">
            <w:pPr>
              <w:rPr>
                <w:rFonts w:ascii="Calibri" w:hAnsi="Calibri" w:cs="Calibri"/>
                <w:sz w:val="18"/>
                <w:szCs w:val="18"/>
              </w:rPr>
            </w:pPr>
            <w:r w:rsidRPr="00F460D7">
              <w:rPr>
                <w:rFonts w:ascii="Calibri" w:hAnsi="Calibri" w:cs="Calibri"/>
                <w:sz w:val="18"/>
                <w:szCs w:val="18"/>
              </w:rPr>
              <w:t>Farklı cins ve kütledeki maddelerin ısıtılması sonucunda sıcaklık değişimlerini gözlemlemeleri için bir deney tasarlamaları ve bu deneyin sonuçlarını değerlendirmeleri istenebilir</w:t>
            </w:r>
            <w:hyperlink r:id="rId24" w:history="1">
              <w:r w:rsidRPr="00F460D7">
                <w:rPr>
                  <w:rStyle w:val="Kpr"/>
                  <w:rFonts w:ascii="Calibri" w:hAnsi="Calibri" w:cs="Calibri"/>
                  <w:color w:val="auto"/>
                  <w:sz w:val="18"/>
                  <w:szCs w:val="18"/>
                </w:rPr>
                <w:t>.</w:t>
              </w:r>
            </w:hyperlink>
          </w:p>
          <w:p w14:paraId="6CE8CDF2"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Bir maddenin ısınma ve hâl değiştirme sürecini grafik üzerinde göstermeleri ve bu grafiği yorumlamaları istenebilir.</w:t>
            </w:r>
          </w:p>
          <w:p w14:paraId="25161379" w14:textId="2EE203CA" w:rsidR="00AD1E04" w:rsidRPr="00F460D7" w:rsidRDefault="00AD1E04" w:rsidP="00E31895">
            <w:pPr>
              <w:rPr>
                <w:rFonts w:ascii="Calibri" w:eastAsia="Times New Roman" w:hAnsi="Calibri" w:cs="Calibri"/>
                <w:kern w:val="0"/>
                <w:sz w:val="18"/>
                <w:szCs w:val="18"/>
                <w:lang w:eastAsia="tr-TR"/>
                <w14:ligatures w14:val="none"/>
              </w:rPr>
            </w:pPr>
          </w:p>
        </w:tc>
        <w:tc>
          <w:tcPr>
            <w:tcW w:w="992" w:type="dxa"/>
            <w:vAlign w:val="center"/>
          </w:tcPr>
          <w:p w14:paraId="5AF5BF47"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20B7FB15"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4D282ADF"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05D2420F" w14:textId="77777777" w:rsidTr="009713D1">
        <w:trPr>
          <w:trHeight w:val="5787"/>
        </w:trPr>
        <w:tc>
          <w:tcPr>
            <w:tcW w:w="563" w:type="dxa"/>
            <w:vMerge/>
            <w:vAlign w:val="center"/>
          </w:tcPr>
          <w:p w14:paraId="3A193DE3"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7567F338" w14:textId="0DA0D0BC"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18. Hafta:</w:t>
            </w:r>
            <w:r w:rsidRPr="00F460D7">
              <w:rPr>
                <w:rFonts w:ascii="Calibri" w:eastAsia="Times New Roman" w:hAnsi="Calibri" w:cs="Calibri"/>
                <w:kern w:val="0"/>
                <w:sz w:val="18"/>
                <w:szCs w:val="18"/>
                <w:lang w:eastAsia="tr-TR"/>
                <w14:ligatures w14:val="none"/>
              </w:rPr>
              <w:br/>
              <w:t xml:space="preserve"> 12-</w:t>
            </w:r>
            <w:proofErr w:type="gramStart"/>
            <w:r w:rsidRPr="00F460D7">
              <w:rPr>
                <w:rFonts w:ascii="Calibri" w:eastAsia="Times New Roman" w:hAnsi="Calibri" w:cs="Calibri"/>
                <w:kern w:val="0"/>
                <w:sz w:val="18"/>
                <w:szCs w:val="18"/>
                <w:lang w:eastAsia="tr-TR"/>
                <w14:ligatures w14:val="none"/>
              </w:rPr>
              <w:t>18  Ocak</w:t>
            </w:r>
            <w:proofErr w:type="gramEnd"/>
          </w:p>
        </w:tc>
        <w:tc>
          <w:tcPr>
            <w:tcW w:w="709" w:type="dxa"/>
            <w:vAlign w:val="center"/>
          </w:tcPr>
          <w:p w14:paraId="2FEAAFAB" w14:textId="30C350AB"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59620491" w14:textId="42690E5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p>
        </w:tc>
        <w:tc>
          <w:tcPr>
            <w:tcW w:w="850" w:type="dxa"/>
            <w:vAlign w:val="center"/>
          </w:tcPr>
          <w:p w14:paraId="20561987" w14:textId="53591A71"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8.4.5. Maddenin Isı ile Etkileşimi</w:t>
            </w:r>
            <w:r w:rsidRPr="00F460D7">
              <w:rPr>
                <w:rFonts w:ascii="Calibri" w:hAnsi="Calibri" w:cs="Calibri"/>
                <w:sz w:val="18"/>
                <w:szCs w:val="18"/>
              </w:rPr>
              <w:br/>
              <w:t>8.4.6.Türkiye’de Kimya Endüstrisi</w:t>
            </w:r>
          </w:p>
        </w:tc>
        <w:tc>
          <w:tcPr>
            <w:tcW w:w="1560" w:type="dxa"/>
            <w:vAlign w:val="center"/>
          </w:tcPr>
          <w:p w14:paraId="221E0445" w14:textId="1C584947"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F.8.4.5.3. Maddelerin hâl değişimi ve ısınma grafiğini çizerek yorumlar.</w:t>
            </w:r>
            <w:r w:rsidRPr="00F460D7">
              <w:rPr>
                <w:rFonts w:ascii="Calibri" w:hAnsi="Calibri" w:cs="Calibri"/>
                <w:b/>
                <w:bCs/>
                <w:sz w:val="18"/>
                <w:szCs w:val="18"/>
              </w:rPr>
              <w:br/>
            </w:r>
            <w:r w:rsidRPr="00F460D7">
              <w:rPr>
                <w:rFonts w:ascii="Calibri" w:hAnsi="Calibri" w:cs="Calibri"/>
                <w:b/>
                <w:bCs/>
                <w:sz w:val="18"/>
                <w:szCs w:val="18"/>
              </w:rPr>
              <w:br/>
              <w:t>F.8.4.5.4. Günlük yaşamda meydana gelen hâl değişimleri ile ısı alışverişini ilişkilendirir.</w:t>
            </w:r>
            <w:r w:rsidRPr="00F460D7">
              <w:rPr>
                <w:rFonts w:ascii="Calibri" w:hAnsi="Calibri" w:cs="Calibri"/>
                <w:b/>
                <w:bCs/>
                <w:sz w:val="18"/>
                <w:szCs w:val="18"/>
              </w:rPr>
              <w:br/>
            </w:r>
            <w:r w:rsidRPr="00F460D7">
              <w:rPr>
                <w:rFonts w:ascii="Calibri" w:hAnsi="Calibri" w:cs="Calibri"/>
                <w:b/>
                <w:bCs/>
                <w:sz w:val="18"/>
                <w:szCs w:val="18"/>
              </w:rPr>
              <w:br/>
              <w:t>F.8.4.6.1. Geçmişten günümüze Türkiye’deki kimya endüstrisinin gelişimini araştırır.</w:t>
            </w:r>
          </w:p>
        </w:tc>
        <w:tc>
          <w:tcPr>
            <w:tcW w:w="2976" w:type="dxa"/>
            <w:vAlign w:val="center"/>
          </w:tcPr>
          <w:p w14:paraId="749695B1" w14:textId="01FFF5AC"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br/>
              <w:t>F.8.4.6.1.</w:t>
            </w:r>
            <w:r w:rsidRPr="00F460D7">
              <w:rPr>
                <w:rFonts w:ascii="Calibri" w:hAnsi="Calibri" w:cs="Calibri"/>
                <w:sz w:val="18"/>
                <w:szCs w:val="18"/>
              </w:rPr>
              <w:br/>
              <w:t>a. Ülkemizdeki kimya endüstrisinin gelişimine katkı sağlayan resmi / özel kurum ve sivil toplum kuruluşlarının yaptığı çalışmalara değinilir.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İthal ve ihraç edilen kimyasal ürünlerden birkaç önemli örnek verilerek Türkiye kimya endüstrisinin işleyişine değinilir.</w:t>
            </w:r>
          </w:p>
        </w:tc>
        <w:tc>
          <w:tcPr>
            <w:tcW w:w="3261" w:type="dxa"/>
            <w:vAlign w:val="center"/>
          </w:tcPr>
          <w:p w14:paraId="31554EF4"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Farklı maddeler için hâl değişimi ve ısınma grafiklerini çizdirip bu grafikler üzerinden analiz yapmaları istenebilir.</w:t>
            </w:r>
          </w:p>
          <w:p w14:paraId="5DC133C5" w14:textId="77777777" w:rsidR="00AD1E04" w:rsidRPr="00F460D7" w:rsidRDefault="00AD1E04" w:rsidP="00E31895">
            <w:pPr>
              <w:rPr>
                <w:rFonts w:ascii="Calibri" w:hAnsi="Calibri" w:cs="Calibri"/>
                <w:sz w:val="18"/>
                <w:szCs w:val="18"/>
              </w:rPr>
            </w:pPr>
          </w:p>
          <w:p w14:paraId="07E3E7DE" w14:textId="21B0F9A6"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Günlük yaşamda karşılaştıkları bir hâl değişimi olayını (örneğin, buzun erimesi) tanımlamaları ve bu olayda gerçekleşen ısı alışverişini açıklamaları istenebilir</w:t>
            </w:r>
            <w:hyperlink r:id="rId25" w:history="1">
              <w:r w:rsidRPr="00F460D7">
                <w:rPr>
                  <w:rStyle w:val="Kpr"/>
                  <w:rFonts w:ascii="Calibri" w:hAnsi="Calibri" w:cs="Calibri"/>
                  <w:color w:val="auto"/>
                  <w:sz w:val="18"/>
                  <w:szCs w:val="18"/>
                </w:rPr>
                <w:t>.</w:t>
              </w:r>
            </w:hyperlink>
          </w:p>
          <w:p w14:paraId="4FF9A435" w14:textId="4D42D63C"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Türkiye’deki kimya endüstrisinin tarihsel gelişimini, bu alanda faaliyet gösteren önemli kurumları ve üretilen/ithal edilen kimyasal ürünleri araştırmaları ve bu bilgileri sunmaları istenebilir.</w:t>
            </w:r>
          </w:p>
        </w:tc>
        <w:tc>
          <w:tcPr>
            <w:tcW w:w="992" w:type="dxa"/>
            <w:vAlign w:val="center"/>
          </w:tcPr>
          <w:p w14:paraId="371D574D"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7BAAFAD6"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6965EA16"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37CB3069" w14:textId="77777777" w:rsidTr="00DF07C8">
        <w:trPr>
          <w:trHeight w:val="848"/>
        </w:trPr>
        <w:tc>
          <w:tcPr>
            <w:tcW w:w="563" w:type="dxa"/>
            <w:vAlign w:val="center"/>
          </w:tcPr>
          <w:p w14:paraId="179E5F64" w14:textId="77777777" w:rsidR="00E31895" w:rsidRPr="00F460D7" w:rsidRDefault="00E31895" w:rsidP="00E31895">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5FAAD571" w14:textId="6605DB7B" w:rsidR="00E31895" w:rsidRPr="00F460D7" w:rsidRDefault="00E31895" w:rsidP="004815C2">
            <w:pPr>
              <w:pStyle w:val="ListeParagraf"/>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40"/>
                <w:szCs w:val="40"/>
                <w:lang w:eastAsia="tr-TR"/>
                <w14:ligatures w14:val="none"/>
              </w:rPr>
              <w:t>YARIYIL TATİLİ: 19 Ocak – 1 Şubat 2026</w:t>
            </w:r>
          </w:p>
        </w:tc>
      </w:tr>
      <w:tr w:rsidR="00F460D7" w:rsidRPr="00F460D7" w14:paraId="4B62BCAD" w14:textId="77777777" w:rsidTr="00AD1E04">
        <w:trPr>
          <w:cantSplit/>
          <w:trHeight w:val="2835"/>
        </w:trPr>
        <w:tc>
          <w:tcPr>
            <w:tcW w:w="563" w:type="dxa"/>
            <w:vMerge w:val="restart"/>
            <w:textDirection w:val="btLr"/>
            <w:vAlign w:val="center"/>
          </w:tcPr>
          <w:p w14:paraId="25F3029F" w14:textId="2C251CD7" w:rsidR="00AD1E04" w:rsidRPr="00F460D7" w:rsidRDefault="00AD1E04"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lastRenderedPageBreak/>
              <w:t>ŞUBAT</w:t>
            </w:r>
          </w:p>
        </w:tc>
        <w:tc>
          <w:tcPr>
            <w:tcW w:w="708" w:type="dxa"/>
            <w:vAlign w:val="center"/>
          </w:tcPr>
          <w:p w14:paraId="76B86533" w14:textId="5227E156"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19. Hafta:</w:t>
            </w:r>
            <w:r w:rsidRPr="00F460D7">
              <w:rPr>
                <w:rFonts w:ascii="Calibri" w:eastAsia="Times New Roman" w:hAnsi="Calibri" w:cs="Calibri"/>
                <w:kern w:val="0"/>
                <w:sz w:val="18"/>
                <w:szCs w:val="18"/>
                <w:lang w:eastAsia="tr-TR"/>
                <w14:ligatures w14:val="none"/>
              </w:rPr>
              <w:br/>
              <w:t xml:space="preserve"> 2-8 Şubat</w:t>
            </w:r>
          </w:p>
        </w:tc>
        <w:tc>
          <w:tcPr>
            <w:tcW w:w="709" w:type="dxa"/>
            <w:vAlign w:val="center"/>
          </w:tcPr>
          <w:p w14:paraId="1B0F54C2" w14:textId="019D1E91"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6335A70" w14:textId="62D5C5F0"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4.ÜNİTE: MADDE VE ENDÜSTRİ</w:t>
            </w:r>
            <w:r w:rsidRPr="00F460D7">
              <w:rPr>
                <w:rFonts w:ascii="Calibri" w:hAnsi="Calibri" w:cs="Calibri"/>
                <w:b/>
                <w:bCs/>
                <w:sz w:val="18"/>
                <w:szCs w:val="18"/>
              </w:rPr>
              <w:br/>
            </w:r>
            <w:r w:rsidRPr="00F460D7">
              <w:rPr>
                <w:rFonts w:ascii="Calibri" w:hAnsi="Calibri" w:cs="Calibri"/>
                <w:b/>
                <w:bCs/>
                <w:sz w:val="18"/>
                <w:szCs w:val="18"/>
              </w:rPr>
              <w:br/>
              <w:t xml:space="preserve">5.ÜNİTE: BASİT MAKİNELER </w:t>
            </w:r>
          </w:p>
        </w:tc>
        <w:tc>
          <w:tcPr>
            <w:tcW w:w="850" w:type="dxa"/>
            <w:vAlign w:val="center"/>
          </w:tcPr>
          <w:p w14:paraId="6B214ADC" w14:textId="3E176B51"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8.4.6.Türkiye’de Kimya Endüstrisi</w:t>
            </w:r>
            <w:r w:rsidRPr="00F460D7">
              <w:rPr>
                <w:rFonts w:ascii="Calibri" w:hAnsi="Calibri" w:cs="Calibri"/>
                <w:sz w:val="18"/>
                <w:szCs w:val="18"/>
              </w:rPr>
              <w:br/>
            </w:r>
            <w:r w:rsidRPr="00F460D7">
              <w:rPr>
                <w:rFonts w:ascii="Calibri" w:hAnsi="Calibri" w:cs="Calibri"/>
                <w:sz w:val="18"/>
                <w:szCs w:val="18"/>
              </w:rPr>
              <w:br/>
              <w:t>8.5.1. Basit Makineler</w:t>
            </w:r>
          </w:p>
        </w:tc>
        <w:tc>
          <w:tcPr>
            <w:tcW w:w="1560" w:type="dxa"/>
            <w:vAlign w:val="center"/>
          </w:tcPr>
          <w:p w14:paraId="7741C165" w14:textId="237CE82E"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F.8.4.6.2. Kimya endüstrisinde meslek dallarını araştırır ve gelecekteki yeni meslek alanları hakkında öneriler sunar.</w:t>
            </w:r>
            <w:r w:rsidRPr="00F460D7">
              <w:rPr>
                <w:rFonts w:ascii="Calibri" w:hAnsi="Calibri" w:cs="Calibri"/>
                <w:b/>
                <w:bCs/>
                <w:sz w:val="18"/>
                <w:szCs w:val="18"/>
              </w:rPr>
              <w:br/>
            </w:r>
            <w:r w:rsidRPr="00F460D7">
              <w:rPr>
                <w:rFonts w:ascii="Calibri" w:hAnsi="Calibri" w:cs="Calibri"/>
                <w:b/>
                <w:bCs/>
                <w:sz w:val="18"/>
                <w:szCs w:val="18"/>
              </w:rPr>
              <w:br/>
              <w:t>F.8.5.1.1. Basit makinelerin sağladığı avantajları örnekler üzerinden açıklar.</w:t>
            </w:r>
          </w:p>
        </w:tc>
        <w:tc>
          <w:tcPr>
            <w:tcW w:w="2976" w:type="dxa"/>
            <w:vAlign w:val="center"/>
          </w:tcPr>
          <w:p w14:paraId="30A53A0D" w14:textId="09E3F9D1"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F.8.5.1.1.</w:t>
            </w:r>
            <w:r w:rsidRPr="00F460D7">
              <w:rPr>
                <w:rFonts w:ascii="Calibri" w:hAnsi="Calibri" w:cs="Calibri"/>
                <w:sz w:val="18"/>
                <w:szCs w:val="18"/>
              </w:rPr>
              <w:br/>
              <w:t>a. Basit makinelerden, sabit makara, hareketli makara, palanga, kaldıraç, eğik düzlem ve çıkrık üzerinde durulur.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Dişli çarklar, vida ve kasnakların da birer basit makine olduğu görsellerle belirtilir, ayrıntıya girilmez.</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Basit makinelerde işten kazanç olmadığı vurgulanır.</w:t>
            </w:r>
            <w:r w:rsidRPr="00F460D7">
              <w:rPr>
                <w:rFonts w:ascii="Calibri" w:hAnsi="Calibri" w:cs="Calibri"/>
                <w:sz w:val="18"/>
                <w:szCs w:val="18"/>
              </w:rPr>
              <w:br/>
            </w:r>
            <w:proofErr w:type="gramStart"/>
            <w:r w:rsidRPr="00F460D7">
              <w:rPr>
                <w:rFonts w:ascii="Calibri" w:hAnsi="Calibri" w:cs="Calibri"/>
                <w:sz w:val="18"/>
                <w:szCs w:val="18"/>
              </w:rPr>
              <w:t>ç</w:t>
            </w:r>
            <w:proofErr w:type="gramEnd"/>
            <w:r w:rsidRPr="00F460D7">
              <w:rPr>
                <w:rFonts w:ascii="Calibri" w:hAnsi="Calibri" w:cs="Calibri"/>
                <w:sz w:val="18"/>
                <w:szCs w:val="18"/>
              </w:rPr>
              <w:t>. Matematiksel bağıntılara girilmez.</w:t>
            </w:r>
          </w:p>
        </w:tc>
        <w:tc>
          <w:tcPr>
            <w:tcW w:w="3261" w:type="dxa"/>
            <w:vAlign w:val="center"/>
          </w:tcPr>
          <w:p w14:paraId="0FAE7D11"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Kimya endüstrisinde mevcut meslek dallarını araştırma ve gelecekte bu alanda ortaya çıkabilecek yeni meslek alanları hakkında fikirler sunma görevi verilebilir.</w:t>
            </w:r>
          </w:p>
          <w:p w14:paraId="4FFCE48E" w14:textId="5A347CC4" w:rsidR="00AD1E04" w:rsidRPr="00F460D7" w:rsidRDefault="00AD1E04" w:rsidP="00E31895">
            <w:pPr>
              <w:rPr>
                <w:rFonts w:ascii="Calibri" w:hAnsi="Calibri" w:cs="Calibri"/>
                <w:sz w:val="18"/>
                <w:szCs w:val="18"/>
              </w:rPr>
            </w:pPr>
            <w:r w:rsidRPr="00F460D7">
              <w:rPr>
                <w:rFonts w:ascii="Calibri" w:hAnsi="Calibri" w:cs="Calibri"/>
                <w:sz w:val="18"/>
                <w:szCs w:val="18"/>
              </w:rPr>
              <w:t>Basit makinelerin avantajlarını açıklayan bir sunum hazırlamaları istenebilir</w:t>
            </w:r>
            <w:hyperlink r:id="rId26"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Sunumda sabit makara, hareketli makara, palanga, kaldıraç, eğik düzlem ve çıkrık gibi makinelerden örnekler vermeleri istenebilir.</w:t>
            </w:r>
          </w:p>
          <w:p w14:paraId="4DB0D006" w14:textId="720950CE" w:rsidR="00AD1E04" w:rsidRPr="00F460D7" w:rsidRDefault="00AD1E04" w:rsidP="00E31895">
            <w:pPr>
              <w:rPr>
                <w:rFonts w:ascii="Calibri" w:eastAsia="Times New Roman" w:hAnsi="Calibri" w:cs="Calibri"/>
                <w:kern w:val="0"/>
                <w:sz w:val="18"/>
                <w:szCs w:val="18"/>
                <w:lang w:eastAsia="tr-TR"/>
                <w14:ligatures w14:val="none"/>
              </w:rPr>
            </w:pPr>
          </w:p>
        </w:tc>
        <w:tc>
          <w:tcPr>
            <w:tcW w:w="992" w:type="dxa"/>
            <w:vAlign w:val="center"/>
          </w:tcPr>
          <w:p w14:paraId="13296514"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36175D26"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395D4D14"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795E859B" w14:textId="77777777" w:rsidTr="009713D1">
        <w:trPr>
          <w:trHeight w:val="2390"/>
        </w:trPr>
        <w:tc>
          <w:tcPr>
            <w:tcW w:w="563" w:type="dxa"/>
            <w:vMerge/>
            <w:vAlign w:val="center"/>
          </w:tcPr>
          <w:p w14:paraId="41420848"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1D448208" w14:textId="18349A2C"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20. Hafta:</w:t>
            </w:r>
            <w:r w:rsidRPr="00F460D7">
              <w:rPr>
                <w:rFonts w:ascii="Calibri" w:eastAsia="Times New Roman" w:hAnsi="Calibri" w:cs="Calibri"/>
                <w:kern w:val="0"/>
                <w:sz w:val="18"/>
                <w:szCs w:val="18"/>
                <w:lang w:eastAsia="tr-TR"/>
                <w14:ligatures w14:val="none"/>
              </w:rPr>
              <w:br/>
              <w:t xml:space="preserve"> 9-</w:t>
            </w:r>
            <w:proofErr w:type="gramStart"/>
            <w:r w:rsidRPr="00F460D7">
              <w:rPr>
                <w:rFonts w:ascii="Calibri" w:eastAsia="Times New Roman" w:hAnsi="Calibri" w:cs="Calibri"/>
                <w:kern w:val="0"/>
                <w:sz w:val="18"/>
                <w:szCs w:val="18"/>
                <w:lang w:eastAsia="tr-TR"/>
                <w14:ligatures w14:val="none"/>
              </w:rPr>
              <w:t>15  Şubat</w:t>
            </w:r>
            <w:proofErr w:type="gramEnd"/>
          </w:p>
        </w:tc>
        <w:tc>
          <w:tcPr>
            <w:tcW w:w="709" w:type="dxa"/>
            <w:vAlign w:val="center"/>
          </w:tcPr>
          <w:p w14:paraId="683D3882" w14:textId="53E0FD6B"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FADB7A2" w14:textId="09F376E2"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5.ÜNİTE: BASİT MAKİNELER </w:t>
            </w:r>
          </w:p>
        </w:tc>
        <w:tc>
          <w:tcPr>
            <w:tcW w:w="850" w:type="dxa"/>
            <w:vAlign w:val="center"/>
          </w:tcPr>
          <w:p w14:paraId="166A849E" w14:textId="5C24792B"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br/>
              <w:t>8.5.1. Basit Makineler</w:t>
            </w:r>
          </w:p>
        </w:tc>
        <w:tc>
          <w:tcPr>
            <w:tcW w:w="1560" w:type="dxa"/>
            <w:vAlign w:val="center"/>
          </w:tcPr>
          <w:p w14:paraId="0F6E4ECF" w14:textId="7E4941E1"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F.8.5.1.1. Basit makinelerin sağladığı avantajları örnekler üzerinden açıklar.</w:t>
            </w:r>
          </w:p>
        </w:tc>
        <w:tc>
          <w:tcPr>
            <w:tcW w:w="2976" w:type="dxa"/>
            <w:vAlign w:val="center"/>
          </w:tcPr>
          <w:p w14:paraId="15D21186" w14:textId="5B715E15"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F.8.5.1.1.</w:t>
            </w:r>
            <w:r w:rsidRPr="00F460D7">
              <w:rPr>
                <w:rFonts w:ascii="Calibri" w:hAnsi="Calibri" w:cs="Calibri"/>
                <w:sz w:val="18"/>
                <w:szCs w:val="18"/>
              </w:rPr>
              <w:br/>
              <w:t>a. Basit makinelerden, sabit makara, hareketli makara, palanga, kaldıraç, eğik düzlem ve çıkrık üzerinde durulur.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Dişli çarklar, vida ve kasnakların da birer basit makine olduğu görsellerle belirtilir, ayrıntıya girilmez.</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Basit makinelerde işten kazanç olmadığı vurgulanır.</w:t>
            </w:r>
            <w:r w:rsidRPr="00F460D7">
              <w:rPr>
                <w:rFonts w:ascii="Calibri" w:hAnsi="Calibri" w:cs="Calibri"/>
                <w:sz w:val="18"/>
                <w:szCs w:val="18"/>
              </w:rPr>
              <w:br/>
            </w:r>
            <w:proofErr w:type="gramStart"/>
            <w:r w:rsidRPr="00F460D7">
              <w:rPr>
                <w:rFonts w:ascii="Calibri" w:hAnsi="Calibri" w:cs="Calibri"/>
                <w:sz w:val="18"/>
                <w:szCs w:val="18"/>
              </w:rPr>
              <w:t>ç</w:t>
            </w:r>
            <w:proofErr w:type="gramEnd"/>
            <w:r w:rsidRPr="00F460D7">
              <w:rPr>
                <w:rFonts w:ascii="Calibri" w:hAnsi="Calibri" w:cs="Calibri"/>
                <w:sz w:val="18"/>
                <w:szCs w:val="18"/>
              </w:rPr>
              <w:t>. Matematiksel bağıntılara girilmez.</w:t>
            </w:r>
          </w:p>
        </w:tc>
        <w:tc>
          <w:tcPr>
            <w:tcW w:w="3261" w:type="dxa"/>
            <w:vAlign w:val="center"/>
          </w:tcPr>
          <w:p w14:paraId="1BDA5640" w14:textId="55F114D8" w:rsidR="00AD1E04" w:rsidRPr="00F460D7" w:rsidRDefault="00AD1E04" w:rsidP="00E31895">
            <w:pPr>
              <w:rPr>
                <w:rFonts w:ascii="Calibri" w:hAnsi="Calibri" w:cs="Calibri"/>
                <w:sz w:val="18"/>
                <w:szCs w:val="18"/>
              </w:rPr>
            </w:pPr>
            <w:r w:rsidRPr="00F460D7">
              <w:rPr>
                <w:rFonts w:ascii="Calibri" w:hAnsi="Calibri" w:cs="Calibri"/>
                <w:sz w:val="18"/>
                <w:szCs w:val="18"/>
              </w:rPr>
              <w:t>Basit makinelerin avantajlarını açıklayan bir sunum hazırlamaları istenebilir. Sunumda sabit makara, hareketli makara, palanga, kaldıraç, eğik düzlem ve çıkrık gibi makinelerden örnekler vermeleri istenebilir</w:t>
            </w:r>
            <w:hyperlink r:id="rId27" w:history="1">
              <w:r w:rsidRPr="00F460D7">
                <w:rPr>
                  <w:rStyle w:val="Kpr"/>
                  <w:rFonts w:ascii="Calibri" w:hAnsi="Calibri" w:cs="Calibri"/>
                  <w:color w:val="auto"/>
                  <w:sz w:val="18"/>
                  <w:szCs w:val="18"/>
                </w:rPr>
                <w:t>.</w:t>
              </w:r>
            </w:hyperlink>
          </w:p>
          <w:p w14:paraId="36F70F9B" w14:textId="0235F938" w:rsidR="00AD1E04" w:rsidRPr="00F460D7" w:rsidRDefault="00AD1E04" w:rsidP="00E31895"/>
        </w:tc>
        <w:tc>
          <w:tcPr>
            <w:tcW w:w="992" w:type="dxa"/>
            <w:vAlign w:val="center"/>
          </w:tcPr>
          <w:p w14:paraId="3F1E838D"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10A994B0"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54B9DCF5"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041B0EDA" w14:textId="77777777" w:rsidTr="009713D1">
        <w:trPr>
          <w:trHeight w:val="1833"/>
        </w:trPr>
        <w:tc>
          <w:tcPr>
            <w:tcW w:w="563" w:type="dxa"/>
            <w:vMerge/>
            <w:vAlign w:val="center"/>
          </w:tcPr>
          <w:p w14:paraId="0DD12B3A"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2C740C9D" w14:textId="0DABADBD"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21. Hafta:</w:t>
            </w:r>
            <w:r w:rsidRPr="00F460D7">
              <w:rPr>
                <w:rFonts w:ascii="Calibri" w:eastAsia="Times New Roman" w:hAnsi="Calibri" w:cs="Calibri"/>
                <w:kern w:val="0"/>
                <w:sz w:val="18"/>
                <w:szCs w:val="18"/>
                <w:lang w:eastAsia="tr-TR"/>
                <w14:ligatures w14:val="none"/>
              </w:rPr>
              <w:br/>
              <w:t xml:space="preserve"> 16-</w:t>
            </w:r>
            <w:proofErr w:type="gramStart"/>
            <w:r w:rsidRPr="00F460D7">
              <w:rPr>
                <w:rFonts w:ascii="Calibri" w:eastAsia="Times New Roman" w:hAnsi="Calibri" w:cs="Calibri"/>
                <w:kern w:val="0"/>
                <w:sz w:val="18"/>
                <w:szCs w:val="18"/>
                <w:lang w:eastAsia="tr-TR"/>
                <w14:ligatures w14:val="none"/>
              </w:rPr>
              <w:t>22  Şubat</w:t>
            </w:r>
            <w:proofErr w:type="gramEnd"/>
          </w:p>
        </w:tc>
        <w:tc>
          <w:tcPr>
            <w:tcW w:w="709" w:type="dxa"/>
            <w:vAlign w:val="center"/>
          </w:tcPr>
          <w:p w14:paraId="7B14B3E1" w14:textId="1FB195F8"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445BE90" w14:textId="27332386"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5.ÜNİTE: BASİT MAKİNELER </w:t>
            </w:r>
          </w:p>
        </w:tc>
        <w:tc>
          <w:tcPr>
            <w:tcW w:w="850" w:type="dxa"/>
            <w:vAlign w:val="center"/>
          </w:tcPr>
          <w:p w14:paraId="62AC9604" w14:textId="6FE681A0"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8.5.1. Basit Makineler</w:t>
            </w:r>
          </w:p>
        </w:tc>
        <w:tc>
          <w:tcPr>
            <w:tcW w:w="1560" w:type="dxa"/>
            <w:vAlign w:val="center"/>
          </w:tcPr>
          <w:p w14:paraId="12041363" w14:textId="7907CEE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F.8.5.1.2. Basit makinelerden yararlanarak günlük yaşamda iş kolaylığı sağlayacak bir düzenek tasarlar.</w:t>
            </w:r>
          </w:p>
        </w:tc>
        <w:tc>
          <w:tcPr>
            <w:tcW w:w="2976" w:type="dxa"/>
            <w:vAlign w:val="center"/>
          </w:tcPr>
          <w:p w14:paraId="41688113" w14:textId="3B9A91BF"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 xml:space="preserve">F.8.5.1.2. </w:t>
            </w:r>
            <w:r w:rsidRPr="00F460D7">
              <w:rPr>
                <w:rFonts w:ascii="Calibri" w:hAnsi="Calibri" w:cs="Calibri"/>
                <w:sz w:val="18"/>
                <w:szCs w:val="18"/>
              </w:rPr>
              <w:br/>
              <w:t>Öncelikle tasarımını çizimle ifade etmesi istenir. Şartlar uygunsa üç boyutlu modele dönüştürmesi istenebilir.</w:t>
            </w:r>
          </w:p>
        </w:tc>
        <w:tc>
          <w:tcPr>
            <w:tcW w:w="3261" w:type="dxa"/>
            <w:vAlign w:val="center"/>
          </w:tcPr>
          <w:p w14:paraId="2F4BDF0A" w14:textId="3E1ABBBB" w:rsidR="00AD1E04" w:rsidRPr="00F460D7" w:rsidRDefault="00AD1E04" w:rsidP="00E31895">
            <w:pPr>
              <w:rPr>
                <w:rFonts w:ascii="Calibri" w:hAnsi="Calibri" w:cs="Calibri"/>
                <w:sz w:val="18"/>
                <w:szCs w:val="18"/>
              </w:rPr>
            </w:pPr>
            <w:r w:rsidRPr="00F460D7">
              <w:rPr>
                <w:rFonts w:ascii="Calibri" w:hAnsi="Calibri" w:cs="Calibri"/>
                <w:sz w:val="18"/>
                <w:szCs w:val="18"/>
              </w:rPr>
              <w:t>Günlük yaşamda iş kolaylığı sağlayacak bir basit makine düzeni tasarlamaları ve bunu önce çizimle, sonra mümkünse üç boyutlu bir modelle ifade etmeleri istenebilir</w:t>
            </w:r>
            <w:hyperlink r:id="rId28" w:history="1">
              <w:r w:rsidRPr="00F460D7">
                <w:rPr>
                  <w:rStyle w:val="Kpr"/>
                  <w:rFonts w:ascii="Calibri" w:hAnsi="Calibri" w:cs="Calibri"/>
                  <w:color w:val="auto"/>
                  <w:sz w:val="18"/>
                  <w:szCs w:val="18"/>
                </w:rPr>
                <w:t>.</w:t>
              </w:r>
            </w:hyperlink>
          </w:p>
          <w:p w14:paraId="612C9403" w14:textId="7A774B6B" w:rsidR="00AD1E04" w:rsidRPr="00F460D7" w:rsidRDefault="00AD1E04" w:rsidP="00E31895">
            <w:pPr>
              <w:rPr>
                <w:rFonts w:ascii="Calibri" w:eastAsia="Times New Roman" w:hAnsi="Calibri" w:cs="Calibri"/>
                <w:kern w:val="0"/>
                <w:sz w:val="18"/>
                <w:szCs w:val="18"/>
                <w:lang w:eastAsia="tr-TR"/>
                <w14:ligatures w14:val="none"/>
              </w:rPr>
            </w:pPr>
          </w:p>
        </w:tc>
        <w:tc>
          <w:tcPr>
            <w:tcW w:w="992" w:type="dxa"/>
            <w:vAlign w:val="center"/>
          </w:tcPr>
          <w:p w14:paraId="06371654"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0A6042D3"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29F055DF"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21A137B3" w14:textId="77777777" w:rsidTr="002602B3">
        <w:trPr>
          <w:trHeight w:val="2835"/>
        </w:trPr>
        <w:tc>
          <w:tcPr>
            <w:tcW w:w="563" w:type="dxa"/>
            <w:vMerge/>
            <w:vAlign w:val="center"/>
          </w:tcPr>
          <w:p w14:paraId="75ED8404" w14:textId="77777777" w:rsidR="00AD1E04" w:rsidRPr="00F460D7" w:rsidRDefault="00AD1E04" w:rsidP="00E31895">
            <w:pPr>
              <w:jc w:val="center"/>
              <w:rPr>
                <w:rFonts w:ascii="Calibri" w:eastAsia="Times New Roman" w:hAnsi="Calibri" w:cs="Calibri"/>
                <w:b/>
                <w:bCs/>
                <w:kern w:val="0"/>
                <w:sz w:val="18"/>
                <w:szCs w:val="18"/>
                <w:lang w:eastAsia="tr-TR"/>
                <w14:ligatures w14:val="none"/>
              </w:rPr>
            </w:pPr>
          </w:p>
        </w:tc>
        <w:tc>
          <w:tcPr>
            <w:tcW w:w="708" w:type="dxa"/>
            <w:vAlign w:val="center"/>
          </w:tcPr>
          <w:p w14:paraId="33EE777A" w14:textId="1CC2FA81"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22. Hafta:</w:t>
            </w:r>
            <w:r w:rsidRPr="00F460D7">
              <w:rPr>
                <w:rFonts w:ascii="Calibri" w:eastAsia="Times New Roman" w:hAnsi="Calibri" w:cs="Calibri"/>
                <w:kern w:val="0"/>
                <w:sz w:val="18"/>
                <w:szCs w:val="18"/>
                <w:lang w:eastAsia="tr-TR"/>
                <w14:ligatures w14:val="none"/>
              </w:rPr>
              <w:br w:type="page"/>
              <w:t xml:space="preserve"> 23 Şubat- 1 Mart</w:t>
            </w:r>
          </w:p>
        </w:tc>
        <w:tc>
          <w:tcPr>
            <w:tcW w:w="709" w:type="dxa"/>
            <w:vAlign w:val="center"/>
          </w:tcPr>
          <w:p w14:paraId="5E6A5E0F" w14:textId="0709BECE" w:rsidR="00AD1E04" w:rsidRPr="00F460D7" w:rsidRDefault="00AD1E04"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1A73E04" w14:textId="13AF54E9" w:rsidR="00AD1E04" w:rsidRPr="00F460D7" w:rsidRDefault="00AD1E04" w:rsidP="00E31895">
            <w:pPr>
              <w:jc w:val="cente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7802EDC0" w14:textId="6BDD1987" w:rsidR="00AD1E04" w:rsidRPr="00F460D7" w:rsidRDefault="00AD1E04"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8.6.1. Besin Zinciri ve Enerji Akışı</w:t>
            </w:r>
            <w:r w:rsidRPr="00F460D7">
              <w:rPr>
                <w:rFonts w:ascii="Calibri" w:hAnsi="Calibri" w:cs="Calibri"/>
                <w:sz w:val="18"/>
                <w:szCs w:val="18"/>
              </w:rPr>
              <w:br/>
              <w:t>8.6.2. Enerji Dönüşümleri</w:t>
            </w:r>
          </w:p>
        </w:tc>
        <w:tc>
          <w:tcPr>
            <w:tcW w:w="1560" w:type="dxa"/>
            <w:vAlign w:val="center"/>
          </w:tcPr>
          <w:p w14:paraId="2367D7D6" w14:textId="22084833" w:rsidR="00AD1E04" w:rsidRPr="00F460D7" w:rsidRDefault="00AD1E04"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F.8.6.1.1. Besin zincirindeki üretici, tüketici, ayrıştırıcılara örnekler verir.</w:t>
            </w:r>
            <w:r w:rsidRPr="00F460D7">
              <w:rPr>
                <w:rFonts w:ascii="Calibri" w:hAnsi="Calibri" w:cs="Calibri"/>
                <w:b/>
                <w:bCs/>
                <w:sz w:val="18"/>
                <w:szCs w:val="18"/>
              </w:rPr>
              <w:br/>
              <w:t>F.8.6.2.1. Bitkilerde besin üretiminde fotosentezin önemini fark eder.</w:t>
            </w:r>
          </w:p>
        </w:tc>
        <w:tc>
          <w:tcPr>
            <w:tcW w:w="2976" w:type="dxa"/>
            <w:vAlign w:val="center"/>
          </w:tcPr>
          <w:p w14:paraId="005043FB"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 xml:space="preserve"> (F.8.6.1.1.açıklama) </w:t>
            </w:r>
          </w:p>
          <w:p w14:paraId="61CFF499" w14:textId="20588E1A" w:rsidR="00AD1E04" w:rsidRPr="00F460D7" w:rsidRDefault="00AD1E04" w:rsidP="00E31895">
            <w:pPr>
              <w:rPr>
                <w:rFonts w:ascii="Calibri" w:eastAsia="Times New Roman" w:hAnsi="Calibri" w:cs="Calibri"/>
                <w:b/>
                <w:bCs/>
                <w:kern w:val="0"/>
                <w:sz w:val="18"/>
                <w:szCs w:val="18"/>
                <w:lang w:eastAsia="tr-TR"/>
                <w14:ligatures w14:val="none"/>
              </w:rPr>
            </w:pPr>
            <w:proofErr w:type="gramStart"/>
            <w:r w:rsidRPr="00F460D7">
              <w:rPr>
                <w:rFonts w:ascii="Calibri" w:hAnsi="Calibri" w:cs="Calibri"/>
                <w:sz w:val="18"/>
                <w:szCs w:val="18"/>
              </w:rPr>
              <w:t>a</w:t>
            </w:r>
            <w:proofErr w:type="gramEnd"/>
            <w:r w:rsidRPr="00F460D7">
              <w:rPr>
                <w:rFonts w:ascii="Calibri" w:hAnsi="Calibri" w:cs="Calibri"/>
                <w:sz w:val="18"/>
                <w:szCs w:val="18"/>
              </w:rPr>
              <w:t>. Parazit besin zincirlerine değinilmez.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Ekoloji piramitlerinde enerji aktarımı, vücut büyüklüğü, birey sayısı ve biyolojik birikim vurgulanır.</w:t>
            </w:r>
            <w:r w:rsidRPr="00F460D7">
              <w:rPr>
                <w:rFonts w:ascii="Calibri" w:hAnsi="Calibri" w:cs="Calibri"/>
                <w:sz w:val="18"/>
                <w:szCs w:val="18"/>
              </w:rPr>
              <w:br/>
              <w:t>(F.8.6.2.1. açıklama)</w:t>
            </w:r>
            <w:r w:rsidRPr="00F460D7">
              <w:rPr>
                <w:rFonts w:ascii="Calibri" w:hAnsi="Calibri" w:cs="Calibri"/>
                <w:sz w:val="18"/>
                <w:szCs w:val="18"/>
              </w:rPr>
              <w:br/>
              <w:t>a. Fotosentezde karbondioksit ve su kullanıldığı, besin ve oksijen üretildiği vurgulanır. Kimyasal denklemine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Fotosentezin yapay ışıkta da meydana gelebileceği vurgulanır.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Fotosentez yapan canlıların üretici olduğu ifade edilir.</w:t>
            </w:r>
          </w:p>
        </w:tc>
        <w:tc>
          <w:tcPr>
            <w:tcW w:w="3261" w:type="dxa"/>
            <w:vAlign w:val="center"/>
          </w:tcPr>
          <w:p w14:paraId="00839692" w14:textId="5E553F08" w:rsidR="00AD1E04" w:rsidRPr="00F460D7" w:rsidRDefault="00AD1E04" w:rsidP="00E31895">
            <w:pPr>
              <w:spacing w:after="160" w:line="278" w:lineRule="auto"/>
              <w:rPr>
                <w:rFonts w:ascii="Calibri" w:hAnsi="Calibri" w:cs="Calibri"/>
                <w:sz w:val="18"/>
                <w:szCs w:val="18"/>
              </w:rPr>
            </w:pPr>
            <w:r w:rsidRPr="00F460D7">
              <w:rPr>
                <w:rFonts w:ascii="Calibri" w:hAnsi="Calibri" w:cs="Calibri"/>
                <w:sz w:val="18"/>
                <w:szCs w:val="18"/>
              </w:rPr>
              <w:t>Bir besin zinciri şeması çizdirilerek bu şema üzerinde üretici, tüketici ve ayrıştırıcıları belirtmeleri ve örnekler vermeleri istenebilir</w:t>
            </w:r>
            <w:hyperlink r:id="rId29" w:history="1">
              <w:r w:rsidRPr="00F460D7">
                <w:rPr>
                  <w:rStyle w:val="Kpr"/>
                  <w:rFonts w:ascii="Calibri" w:hAnsi="Calibri" w:cs="Calibri"/>
                  <w:color w:val="auto"/>
                  <w:sz w:val="18"/>
                  <w:szCs w:val="18"/>
                </w:rPr>
                <w:t>.</w:t>
              </w:r>
            </w:hyperlink>
          </w:p>
          <w:p w14:paraId="5334021B" w14:textId="77777777" w:rsidR="00AD1E04" w:rsidRPr="00F460D7" w:rsidRDefault="00AD1E04" w:rsidP="00E31895">
            <w:pPr>
              <w:rPr>
                <w:rFonts w:ascii="Calibri" w:hAnsi="Calibri" w:cs="Calibri"/>
                <w:sz w:val="18"/>
                <w:szCs w:val="18"/>
              </w:rPr>
            </w:pPr>
            <w:r w:rsidRPr="00F460D7">
              <w:rPr>
                <w:rFonts w:ascii="Calibri" w:hAnsi="Calibri" w:cs="Calibri"/>
                <w:sz w:val="18"/>
                <w:szCs w:val="18"/>
              </w:rPr>
              <w:t>Fotosentezin nasıl gerçekleştiğini, bitkiler için neden önemli olduğunu ve bu sürecin ekosistem üzerindeki etkilerini anlatan bir sunum hazırlamaları istenebilir.</w:t>
            </w:r>
          </w:p>
          <w:p w14:paraId="01E772D8" w14:textId="638BE71D" w:rsidR="00AD1E04" w:rsidRPr="00F460D7" w:rsidRDefault="00AD1E04" w:rsidP="00E31895">
            <w:pPr>
              <w:spacing w:after="160" w:line="278" w:lineRule="auto"/>
              <w:rPr>
                <w:rFonts w:ascii="Calibri" w:hAnsi="Calibri" w:cs="Calibri"/>
                <w:sz w:val="18"/>
                <w:szCs w:val="18"/>
              </w:rPr>
            </w:pPr>
          </w:p>
        </w:tc>
        <w:tc>
          <w:tcPr>
            <w:tcW w:w="992" w:type="dxa"/>
            <w:vAlign w:val="center"/>
          </w:tcPr>
          <w:p w14:paraId="272D731B"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428" w:type="dxa"/>
            <w:vAlign w:val="center"/>
          </w:tcPr>
          <w:p w14:paraId="15A593DA" w14:textId="77777777" w:rsidR="00AD1E04" w:rsidRPr="00F460D7" w:rsidRDefault="00AD1E04" w:rsidP="00E31895">
            <w:pPr>
              <w:rPr>
                <w:rFonts w:ascii="Calibri" w:eastAsia="Times New Roman" w:hAnsi="Calibri" w:cs="Calibri"/>
                <w:kern w:val="0"/>
                <w:sz w:val="18"/>
                <w:szCs w:val="18"/>
                <w:lang w:eastAsia="tr-TR"/>
                <w14:ligatures w14:val="none"/>
              </w:rPr>
            </w:pPr>
          </w:p>
        </w:tc>
        <w:tc>
          <w:tcPr>
            <w:tcW w:w="1123" w:type="dxa"/>
            <w:vAlign w:val="center"/>
          </w:tcPr>
          <w:p w14:paraId="0C25CFCA" w14:textId="77777777" w:rsidR="00AD1E04" w:rsidRPr="00F460D7" w:rsidRDefault="00AD1E04" w:rsidP="00E31895">
            <w:pPr>
              <w:rPr>
                <w:rFonts w:ascii="Calibri" w:eastAsia="Times New Roman" w:hAnsi="Calibri" w:cs="Calibri"/>
                <w:kern w:val="0"/>
                <w:sz w:val="18"/>
                <w:szCs w:val="18"/>
                <w:lang w:eastAsia="tr-TR"/>
                <w14:ligatures w14:val="none"/>
              </w:rPr>
            </w:pPr>
          </w:p>
        </w:tc>
      </w:tr>
      <w:tr w:rsidR="00F460D7" w:rsidRPr="00F460D7" w14:paraId="78EE5236" w14:textId="77777777" w:rsidTr="00B14E0F">
        <w:trPr>
          <w:cantSplit/>
          <w:trHeight w:val="2835"/>
        </w:trPr>
        <w:tc>
          <w:tcPr>
            <w:tcW w:w="563" w:type="dxa"/>
            <w:vMerge w:val="restart"/>
            <w:textDirection w:val="btLr"/>
            <w:vAlign w:val="center"/>
          </w:tcPr>
          <w:p w14:paraId="36BEE884" w14:textId="4C74DC06" w:rsidR="004651F3" w:rsidRPr="00F460D7" w:rsidRDefault="004651F3" w:rsidP="00AD1E04">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MART</w:t>
            </w:r>
          </w:p>
        </w:tc>
        <w:tc>
          <w:tcPr>
            <w:tcW w:w="708" w:type="dxa"/>
            <w:vAlign w:val="center"/>
          </w:tcPr>
          <w:p w14:paraId="54EAE8BE" w14:textId="43FCB422" w:rsidR="004651F3" w:rsidRPr="00F460D7" w:rsidRDefault="004651F3"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23. Hafta:</w:t>
            </w:r>
            <w:r w:rsidRPr="00F460D7">
              <w:rPr>
                <w:rFonts w:ascii="Calibri" w:eastAsia="Times New Roman" w:hAnsi="Calibri" w:cs="Calibri"/>
                <w:kern w:val="0"/>
                <w:sz w:val="18"/>
                <w:szCs w:val="18"/>
                <w:lang w:eastAsia="tr-TR"/>
                <w14:ligatures w14:val="none"/>
              </w:rPr>
              <w:br/>
              <w:t xml:space="preserve"> 2-8 Mart</w:t>
            </w:r>
          </w:p>
        </w:tc>
        <w:tc>
          <w:tcPr>
            <w:tcW w:w="709" w:type="dxa"/>
            <w:vAlign w:val="center"/>
          </w:tcPr>
          <w:p w14:paraId="52EFA43A" w14:textId="10A06DCB" w:rsidR="004651F3" w:rsidRPr="00F460D7" w:rsidRDefault="004651F3" w:rsidP="00E31895">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E7C31CA" w14:textId="342FAB26" w:rsidR="004651F3" w:rsidRPr="00F460D7" w:rsidRDefault="004651F3" w:rsidP="00E31895">
            <w:pPr>
              <w:jc w:val="cente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0D8F01BB" w14:textId="7B84A965" w:rsidR="004651F3" w:rsidRPr="00F460D7" w:rsidRDefault="004651F3"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8.6.2. Enerji Dönüşümleri</w:t>
            </w:r>
          </w:p>
        </w:tc>
        <w:tc>
          <w:tcPr>
            <w:tcW w:w="1560" w:type="dxa"/>
            <w:vAlign w:val="center"/>
          </w:tcPr>
          <w:p w14:paraId="42421343" w14:textId="7058B74F" w:rsidR="004651F3" w:rsidRPr="00F460D7" w:rsidRDefault="004651F3" w:rsidP="00E31895">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br/>
            </w:r>
            <w:r w:rsidRPr="00F460D7">
              <w:rPr>
                <w:rFonts w:ascii="Calibri" w:hAnsi="Calibri" w:cs="Calibri"/>
                <w:b/>
                <w:bCs/>
                <w:sz w:val="18"/>
                <w:szCs w:val="18"/>
              </w:rPr>
              <w:br/>
              <w:t>F.8.6.2.2. Fotosentez hızını etkileyen faktörler ile ilgili çıkarımlarda bulunur.</w:t>
            </w:r>
            <w:r w:rsidRPr="00F460D7">
              <w:rPr>
                <w:rFonts w:ascii="Calibri" w:hAnsi="Calibri" w:cs="Calibri"/>
                <w:b/>
                <w:bCs/>
                <w:sz w:val="18"/>
                <w:szCs w:val="18"/>
              </w:rPr>
              <w:br/>
              <w:t>F.8.6.2.3. Canlılarda solunumun önemini belirtir.</w:t>
            </w:r>
          </w:p>
        </w:tc>
        <w:tc>
          <w:tcPr>
            <w:tcW w:w="2976" w:type="dxa"/>
            <w:vAlign w:val="center"/>
          </w:tcPr>
          <w:p w14:paraId="7BE9D13F" w14:textId="167D53A1" w:rsidR="004651F3" w:rsidRPr="00F460D7" w:rsidRDefault="004651F3"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(F.8.6.2.2. açıklama)</w:t>
            </w:r>
            <w:r w:rsidRPr="00F460D7">
              <w:rPr>
                <w:rFonts w:ascii="Calibri" w:hAnsi="Calibri" w:cs="Calibri"/>
                <w:sz w:val="18"/>
                <w:szCs w:val="18"/>
              </w:rPr>
              <w:br/>
              <w:t>Işık rengi, karbondioksit miktarı, su miktarı, ışık şiddeti ve sıcaklık vurgulanır.</w:t>
            </w:r>
            <w:r w:rsidRPr="00F460D7">
              <w:rPr>
                <w:rFonts w:ascii="Calibri" w:hAnsi="Calibri" w:cs="Calibri"/>
                <w:sz w:val="18"/>
                <w:szCs w:val="18"/>
              </w:rPr>
              <w:br/>
              <w:t>(F.8.6.2.3. açıklama)</w:t>
            </w:r>
            <w:r w:rsidRPr="00F460D7">
              <w:rPr>
                <w:rFonts w:ascii="Calibri" w:hAnsi="Calibri" w:cs="Calibri"/>
                <w:sz w:val="18"/>
                <w:szCs w:val="18"/>
              </w:rPr>
              <w:br/>
              <w:t>a. Solunumun kimyasal denklemine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Bitkilerin gece ve gündüz solunum yaptığına değinilir.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Oksijenli ve oksijensiz solunum evrelerine girilmeden verilir fakat açığa çıkan enerji miktarları sayısal olarak belirtilmez.</w:t>
            </w:r>
            <w:r w:rsidRPr="00F460D7">
              <w:rPr>
                <w:rFonts w:ascii="Calibri" w:hAnsi="Calibri" w:cs="Calibri"/>
                <w:sz w:val="18"/>
                <w:szCs w:val="18"/>
              </w:rPr>
              <w:br/>
            </w:r>
            <w:proofErr w:type="gramStart"/>
            <w:r w:rsidRPr="00F460D7">
              <w:rPr>
                <w:rFonts w:ascii="Calibri" w:hAnsi="Calibri" w:cs="Calibri"/>
                <w:sz w:val="18"/>
                <w:szCs w:val="18"/>
              </w:rPr>
              <w:t>ç</w:t>
            </w:r>
            <w:proofErr w:type="gramEnd"/>
            <w:r w:rsidRPr="00F460D7">
              <w:rPr>
                <w:rFonts w:ascii="Calibri" w:hAnsi="Calibri" w:cs="Calibri"/>
                <w:sz w:val="18"/>
                <w:szCs w:val="18"/>
              </w:rPr>
              <w:t xml:space="preserve">. </w:t>
            </w:r>
            <w:proofErr w:type="spellStart"/>
            <w:r w:rsidRPr="00F460D7">
              <w:rPr>
                <w:rFonts w:ascii="Calibri" w:hAnsi="Calibri" w:cs="Calibri"/>
                <w:sz w:val="18"/>
                <w:szCs w:val="18"/>
              </w:rPr>
              <w:t>ATP’nin</w:t>
            </w:r>
            <w:proofErr w:type="spellEnd"/>
            <w:r w:rsidRPr="00F460D7">
              <w:rPr>
                <w:rFonts w:ascii="Calibri" w:hAnsi="Calibri" w:cs="Calibri"/>
                <w:sz w:val="18"/>
                <w:szCs w:val="18"/>
              </w:rPr>
              <w:t xml:space="preserve"> yapısına girilmeden isminden bahsedilir.</w:t>
            </w:r>
          </w:p>
        </w:tc>
        <w:tc>
          <w:tcPr>
            <w:tcW w:w="3261" w:type="dxa"/>
            <w:vAlign w:val="center"/>
          </w:tcPr>
          <w:p w14:paraId="661BB455" w14:textId="77777777" w:rsidR="004651F3" w:rsidRPr="00F460D7" w:rsidRDefault="004651F3" w:rsidP="00E31895">
            <w:pPr>
              <w:rPr>
                <w:rFonts w:ascii="Calibri" w:hAnsi="Calibri" w:cs="Calibri"/>
                <w:sz w:val="18"/>
                <w:szCs w:val="18"/>
              </w:rPr>
            </w:pPr>
            <w:r w:rsidRPr="00F460D7">
              <w:rPr>
                <w:rFonts w:ascii="Calibri" w:hAnsi="Calibri" w:cs="Calibri"/>
                <w:sz w:val="18"/>
                <w:szCs w:val="18"/>
              </w:rPr>
              <w:t>Fotosentez hızını etkileyen faktörleri incelemeleri için bir deney tasarlamaları istenebilir. Örneğin, farklı ışık şiddetlerinin, su miktarlarının veya karbondioksit seviyelerinin fotosentez hızına etkisini araştırabilirler.</w:t>
            </w:r>
          </w:p>
          <w:p w14:paraId="6574D9F5" w14:textId="77777777" w:rsidR="004651F3" w:rsidRPr="00F460D7" w:rsidRDefault="004651F3" w:rsidP="00E31895">
            <w:pPr>
              <w:rPr>
                <w:rFonts w:ascii="Calibri" w:hAnsi="Calibri" w:cs="Calibri"/>
                <w:sz w:val="18"/>
                <w:szCs w:val="18"/>
              </w:rPr>
            </w:pPr>
          </w:p>
          <w:p w14:paraId="540D4AE8" w14:textId="371BD4D2" w:rsidR="004651F3" w:rsidRPr="00F460D7" w:rsidRDefault="004651F3" w:rsidP="00E31895">
            <w:pPr>
              <w:rPr>
                <w:rFonts w:ascii="Calibri" w:eastAsia="Times New Roman" w:hAnsi="Calibri" w:cs="Calibri"/>
                <w:kern w:val="0"/>
                <w:sz w:val="18"/>
                <w:szCs w:val="18"/>
                <w:lang w:eastAsia="tr-TR"/>
                <w14:ligatures w14:val="none"/>
              </w:rPr>
            </w:pPr>
            <w:r w:rsidRPr="00F460D7">
              <w:rPr>
                <w:rFonts w:ascii="Calibri" w:hAnsi="Calibri" w:cs="Calibri"/>
                <w:sz w:val="18"/>
                <w:szCs w:val="18"/>
              </w:rPr>
              <w:t>Oksijenli ve oksijensiz solunum arasındaki farkları açıklayan bir çalışma hazırlamaları istenebilir</w:t>
            </w:r>
            <w:hyperlink r:id="rId30"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Ayrıca, bitkilerin gece ve gündüz nasıl solunum yaptığını açıklamaları istenebilir.</w:t>
            </w:r>
          </w:p>
        </w:tc>
        <w:tc>
          <w:tcPr>
            <w:tcW w:w="992" w:type="dxa"/>
            <w:vAlign w:val="center"/>
          </w:tcPr>
          <w:p w14:paraId="1CFF8B36" w14:textId="77777777" w:rsidR="004651F3" w:rsidRPr="00F460D7" w:rsidRDefault="004651F3" w:rsidP="00E31895">
            <w:pPr>
              <w:rPr>
                <w:rFonts w:ascii="Calibri" w:eastAsia="Times New Roman" w:hAnsi="Calibri" w:cs="Calibri"/>
                <w:kern w:val="0"/>
                <w:sz w:val="18"/>
                <w:szCs w:val="18"/>
                <w:lang w:eastAsia="tr-TR"/>
                <w14:ligatures w14:val="none"/>
              </w:rPr>
            </w:pPr>
          </w:p>
        </w:tc>
        <w:tc>
          <w:tcPr>
            <w:tcW w:w="1428" w:type="dxa"/>
            <w:vAlign w:val="center"/>
          </w:tcPr>
          <w:p w14:paraId="128C63CC" w14:textId="77777777" w:rsidR="004651F3" w:rsidRPr="00F460D7" w:rsidRDefault="004651F3" w:rsidP="00E31895">
            <w:pPr>
              <w:rPr>
                <w:rFonts w:ascii="Calibri" w:eastAsia="Times New Roman" w:hAnsi="Calibri" w:cs="Calibri"/>
                <w:kern w:val="0"/>
                <w:sz w:val="18"/>
                <w:szCs w:val="18"/>
                <w:lang w:eastAsia="tr-TR"/>
                <w14:ligatures w14:val="none"/>
              </w:rPr>
            </w:pPr>
          </w:p>
        </w:tc>
        <w:tc>
          <w:tcPr>
            <w:tcW w:w="1123" w:type="dxa"/>
            <w:vAlign w:val="center"/>
          </w:tcPr>
          <w:p w14:paraId="2EDD4008" w14:textId="77777777" w:rsidR="004651F3" w:rsidRPr="00F460D7" w:rsidRDefault="004651F3" w:rsidP="00E31895">
            <w:pPr>
              <w:rPr>
                <w:rFonts w:ascii="Calibri" w:eastAsia="Times New Roman" w:hAnsi="Calibri" w:cs="Calibri"/>
                <w:kern w:val="0"/>
                <w:sz w:val="18"/>
                <w:szCs w:val="18"/>
                <w:lang w:eastAsia="tr-TR"/>
                <w14:ligatures w14:val="none"/>
              </w:rPr>
            </w:pPr>
          </w:p>
        </w:tc>
      </w:tr>
      <w:tr w:rsidR="00F460D7" w:rsidRPr="00F460D7" w14:paraId="4E62C593" w14:textId="77777777" w:rsidTr="008D535D">
        <w:trPr>
          <w:trHeight w:val="2835"/>
        </w:trPr>
        <w:tc>
          <w:tcPr>
            <w:tcW w:w="563" w:type="dxa"/>
            <w:vMerge/>
            <w:vAlign w:val="center"/>
          </w:tcPr>
          <w:p w14:paraId="592E3586"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5CC844A6" w14:textId="70DA72FA"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24. Hafta:</w:t>
            </w:r>
            <w:r w:rsidRPr="00F460D7">
              <w:rPr>
                <w:rFonts w:ascii="Calibri" w:eastAsia="Times New Roman" w:hAnsi="Calibri" w:cs="Calibri"/>
                <w:kern w:val="0"/>
                <w:sz w:val="18"/>
                <w:szCs w:val="18"/>
                <w:lang w:eastAsia="tr-TR"/>
                <w14:ligatures w14:val="none"/>
              </w:rPr>
              <w:br/>
              <w:t xml:space="preserve"> 9-15 Mart</w:t>
            </w:r>
          </w:p>
        </w:tc>
        <w:tc>
          <w:tcPr>
            <w:tcW w:w="709" w:type="dxa"/>
            <w:vAlign w:val="center"/>
          </w:tcPr>
          <w:p w14:paraId="09FE6E86" w14:textId="4757CD22"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0E2B279" w14:textId="300ED5CA"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13E56A62" w14:textId="442C840B"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8.6.2. Enerji Dönüşümleri</w:t>
            </w:r>
            <w:r w:rsidRPr="00F460D7">
              <w:rPr>
                <w:rFonts w:ascii="Calibri" w:hAnsi="Calibri" w:cs="Calibri"/>
                <w:sz w:val="18"/>
                <w:szCs w:val="18"/>
              </w:rPr>
              <w:br/>
            </w:r>
            <w:r w:rsidRPr="00F460D7">
              <w:rPr>
                <w:rFonts w:ascii="Calibri" w:hAnsi="Calibri" w:cs="Calibri"/>
                <w:sz w:val="18"/>
                <w:szCs w:val="18"/>
              </w:rPr>
              <w:br/>
              <w:t>8.6.3. Madde Döngüleri ve Çevre Sorunları</w:t>
            </w:r>
          </w:p>
        </w:tc>
        <w:tc>
          <w:tcPr>
            <w:tcW w:w="1560" w:type="dxa"/>
            <w:vAlign w:val="center"/>
          </w:tcPr>
          <w:p w14:paraId="632EDB56" w14:textId="7AD275C8"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F.8.6.2.3. Canlılarda solunumun önemini belirtir.</w:t>
            </w:r>
            <w:r w:rsidRPr="00F460D7">
              <w:rPr>
                <w:rFonts w:ascii="Calibri" w:hAnsi="Calibri" w:cs="Calibri"/>
                <w:b/>
                <w:bCs/>
                <w:sz w:val="18"/>
                <w:szCs w:val="18"/>
              </w:rPr>
              <w:br/>
            </w:r>
            <w:r w:rsidRPr="00F460D7">
              <w:rPr>
                <w:rFonts w:ascii="Calibri" w:hAnsi="Calibri" w:cs="Calibri"/>
                <w:b/>
                <w:bCs/>
                <w:sz w:val="18"/>
                <w:szCs w:val="18"/>
              </w:rPr>
              <w:br/>
              <w:t>F.8.6.3.1. Madde döngülerini şema üzerinde göstererek açıklar.</w:t>
            </w:r>
          </w:p>
        </w:tc>
        <w:tc>
          <w:tcPr>
            <w:tcW w:w="2976" w:type="dxa"/>
            <w:vAlign w:val="center"/>
          </w:tcPr>
          <w:p w14:paraId="17A15E41" w14:textId="76FD670C"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 xml:space="preserve">F.8.6.2.3. </w:t>
            </w:r>
            <w:r w:rsidRPr="00F460D7">
              <w:rPr>
                <w:rFonts w:ascii="Calibri" w:hAnsi="Calibri" w:cs="Calibri"/>
                <w:sz w:val="18"/>
                <w:szCs w:val="18"/>
              </w:rPr>
              <w:br/>
              <w:t>a. Solunumun kimyasal denklemine girilmez.</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Bitkilerin gece ve gündüz solunum yaptığına değinilir.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Oksijenli ve oksijensiz solunum evrelerine girilmeden verilir fakat açığa çıkan enerji miktarları sayısal olarak belirtilmez.</w:t>
            </w:r>
            <w:r w:rsidRPr="00F460D7">
              <w:rPr>
                <w:rFonts w:ascii="Calibri" w:hAnsi="Calibri" w:cs="Calibri"/>
                <w:sz w:val="18"/>
                <w:szCs w:val="18"/>
              </w:rPr>
              <w:br/>
            </w:r>
            <w:proofErr w:type="gramStart"/>
            <w:r w:rsidRPr="00F460D7">
              <w:rPr>
                <w:rFonts w:ascii="Calibri" w:hAnsi="Calibri" w:cs="Calibri"/>
                <w:sz w:val="18"/>
                <w:szCs w:val="18"/>
              </w:rPr>
              <w:t>ç</w:t>
            </w:r>
            <w:proofErr w:type="gramEnd"/>
            <w:r w:rsidRPr="00F460D7">
              <w:rPr>
                <w:rFonts w:ascii="Calibri" w:hAnsi="Calibri" w:cs="Calibri"/>
                <w:sz w:val="18"/>
                <w:szCs w:val="18"/>
              </w:rPr>
              <w:t xml:space="preserve">. </w:t>
            </w:r>
            <w:proofErr w:type="spellStart"/>
            <w:r w:rsidRPr="00F460D7">
              <w:rPr>
                <w:rFonts w:ascii="Calibri" w:hAnsi="Calibri" w:cs="Calibri"/>
                <w:sz w:val="18"/>
                <w:szCs w:val="18"/>
              </w:rPr>
              <w:t>ATP’nin</w:t>
            </w:r>
            <w:proofErr w:type="spellEnd"/>
            <w:r w:rsidRPr="00F460D7">
              <w:rPr>
                <w:rFonts w:ascii="Calibri" w:hAnsi="Calibri" w:cs="Calibri"/>
                <w:sz w:val="18"/>
                <w:szCs w:val="18"/>
              </w:rPr>
              <w:t xml:space="preserve"> yapısına girilmeden isminden bahsedilir.</w:t>
            </w:r>
          </w:p>
        </w:tc>
        <w:tc>
          <w:tcPr>
            <w:tcW w:w="3261" w:type="dxa"/>
            <w:vAlign w:val="center"/>
          </w:tcPr>
          <w:p w14:paraId="5E986FCB" w14:textId="55918528" w:rsidR="009E14B3" w:rsidRPr="00F460D7" w:rsidRDefault="009E14B3" w:rsidP="009E14B3">
            <w:pPr>
              <w:rPr>
                <w:rFonts w:ascii="Calibri" w:hAnsi="Calibri" w:cs="Calibri"/>
                <w:sz w:val="18"/>
                <w:szCs w:val="18"/>
              </w:rPr>
            </w:pPr>
            <w:r w:rsidRPr="00F460D7">
              <w:rPr>
                <w:rFonts w:ascii="Calibri" w:hAnsi="Calibri" w:cs="Calibri"/>
                <w:sz w:val="18"/>
                <w:szCs w:val="18"/>
              </w:rPr>
              <w:t>Oksijenli ve oksijensiz solunum arasındaki farkları açıklayan bir çalışma hazırlamaları istenebilir</w:t>
            </w:r>
            <w:hyperlink r:id="rId31"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Ayrıca, bitkilerin gece ve gündüz nasıl solunum yaptığını açıklamaları istenebilir.</w:t>
            </w:r>
          </w:p>
          <w:p w14:paraId="0A26737D" w14:textId="77777777" w:rsidR="009E14B3" w:rsidRPr="00F460D7" w:rsidRDefault="009E14B3" w:rsidP="009E14B3">
            <w:pPr>
              <w:rPr>
                <w:rFonts w:ascii="Calibri" w:hAnsi="Calibri" w:cs="Calibri"/>
                <w:sz w:val="18"/>
                <w:szCs w:val="18"/>
              </w:rPr>
            </w:pPr>
          </w:p>
          <w:p w14:paraId="1905A15B" w14:textId="77777777" w:rsidR="009E14B3" w:rsidRPr="00F460D7" w:rsidRDefault="009E14B3" w:rsidP="009E14B3">
            <w:pPr>
              <w:rPr>
                <w:rFonts w:ascii="Calibri" w:hAnsi="Calibri" w:cs="Calibri"/>
                <w:sz w:val="18"/>
                <w:szCs w:val="18"/>
              </w:rPr>
            </w:pPr>
            <w:r w:rsidRPr="00F460D7">
              <w:rPr>
                <w:rFonts w:ascii="Calibri" w:hAnsi="Calibri" w:cs="Calibri"/>
                <w:sz w:val="18"/>
                <w:szCs w:val="18"/>
              </w:rPr>
              <w:t>Karbon, azot ve su döngülerini şemalar halinde çizmeleri ve bu döngülerdeki ana süreçleri açıklamaları istenebilir.</w:t>
            </w:r>
          </w:p>
          <w:p w14:paraId="24A9A3E7" w14:textId="4EDA8503" w:rsidR="009E14B3" w:rsidRPr="00F460D7" w:rsidRDefault="009E14B3" w:rsidP="009E14B3">
            <w:pPr>
              <w:rPr>
                <w:rFonts w:ascii="Calibri" w:eastAsia="Times New Roman" w:hAnsi="Calibri" w:cs="Calibri"/>
                <w:kern w:val="0"/>
                <w:sz w:val="18"/>
                <w:szCs w:val="18"/>
                <w:lang w:eastAsia="tr-TR"/>
                <w14:ligatures w14:val="none"/>
              </w:rPr>
            </w:pPr>
          </w:p>
        </w:tc>
        <w:tc>
          <w:tcPr>
            <w:tcW w:w="992" w:type="dxa"/>
            <w:vAlign w:val="center"/>
          </w:tcPr>
          <w:p w14:paraId="3D6C61D6"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İstiklâl Marşı'nın Kabulü ve Mehmet Akif Ersoy'u Anma Günü</w:t>
            </w:r>
          </w:p>
          <w:p w14:paraId="0A060216"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 xml:space="preserve"> (12 Mart)</w:t>
            </w:r>
          </w:p>
          <w:p w14:paraId="238ABF77"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 xml:space="preserve">Şehitler Günü </w:t>
            </w:r>
          </w:p>
          <w:p w14:paraId="1CDFF7EC"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(18 Mart)</w:t>
            </w:r>
          </w:p>
          <w:p w14:paraId="1B01A8EA" w14:textId="1917B44B"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29B9E43D"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5B75B9B9"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62121638" w14:textId="77777777" w:rsidTr="009A7AC1">
        <w:trPr>
          <w:trHeight w:val="834"/>
        </w:trPr>
        <w:tc>
          <w:tcPr>
            <w:tcW w:w="563" w:type="dxa"/>
            <w:vAlign w:val="center"/>
          </w:tcPr>
          <w:p w14:paraId="3CABB113"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3A8381A9" w14:textId="448AD5B9"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40"/>
                <w:szCs w:val="40"/>
                <w:lang w:eastAsia="tr-TR"/>
                <w14:ligatures w14:val="none"/>
              </w:rPr>
              <w:t>2. ARA TATİL: 16-22 Mart 2026 (19-22 Mart Ramazan Bayramı)</w:t>
            </w:r>
          </w:p>
        </w:tc>
      </w:tr>
      <w:tr w:rsidR="00F460D7" w:rsidRPr="00F460D7" w14:paraId="383CD59D" w14:textId="77777777" w:rsidTr="009A7AC1">
        <w:trPr>
          <w:cantSplit/>
          <w:trHeight w:val="737"/>
        </w:trPr>
        <w:tc>
          <w:tcPr>
            <w:tcW w:w="563" w:type="dxa"/>
            <w:vMerge w:val="restart"/>
            <w:textDirection w:val="btLr"/>
            <w:vAlign w:val="center"/>
          </w:tcPr>
          <w:p w14:paraId="42F5B926" w14:textId="1A3A4150" w:rsidR="000C4BF1" w:rsidRPr="00F460D7" w:rsidRDefault="000C4BF1" w:rsidP="009E14B3">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MART</w:t>
            </w:r>
          </w:p>
        </w:tc>
        <w:tc>
          <w:tcPr>
            <w:tcW w:w="708" w:type="dxa"/>
            <w:vMerge w:val="restart"/>
            <w:vAlign w:val="center"/>
          </w:tcPr>
          <w:p w14:paraId="67CCCF67" w14:textId="7AA1824F" w:rsidR="000C4BF1" w:rsidRPr="00F460D7" w:rsidRDefault="000C4BF1" w:rsidP="000C4BF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25. Hafta:</w:t>
            </w:r>
            <w:r w:rsidRPr="00F460D7">
              <w:rPr>
                <w:rFonts w:ascii="Calibri" w:eastAsia="Times New Roman" w:hAnsi="Calibri" w:cs="Calibri"/>
                <w:kern w:val="0"/>
                <w:sz w:val="18"/>
                <w:szCs w:val="18"/>
                <w:lang w:eastAsia="tr-TR"/>
                <w14:ligatures w14:val="none"/>
              </w:rPr>
              <w:br/>
              <w:t xml:space="preserve"> 23-</w:t>
            </w:r>
            <w:proofErr w:type="gramStart"/>
            <w:r w:rsidRPr="00F460D7">
              <w:rPr>
                <w:rFonts w:ascii="Calibri" w:eastAsia="Times New Roman" w:hAnsi="Calibri" w:cs="Calibri"/>
                <w:kern w:val="0"/>
                <w:sz w:val="18"/>
                <w:szCs w:val="18"/>
                <w:lang w:eastAsia="tr-TR"/>
                <w14:ligatures w14:val="none"/>
              </w:rPr>
              <w:t>29  Mart</w:t>
            </w:r>
            <w:proofErr w:type="gramEnd"/>
          </w:p>
        </w:tc>
        <w:tc>
          <w:tcPr>
            <w:tcW w:w="14033" w:type="dxa"/>
            <w:gridSpan w:val="9"/>
            <w:vAlign w:val="center"/>
          </w:tcPr>
          <w:p w14:paraId="077896C6" w14:textId="0AD72439" w:rsidR="000C4BF1" w:rsidRPr="00F460D7" w:rsidRDefault="000C4BF1" w:rsidP="000C4BF1">
            <w:pPr>
              <w:jc w:val="center"/>
              <w:rPr>
                <w:rFonts w:ascii="Calibri" w:eastAsia="Times New Roman" w:hAnsi="Calibri" w:cs="Calibri"/>
                <w:b/>
                <w:bCs/>
                <w:kern w:val="0"/>
                <w:sz w:val="36"/>
                <w:szCs w:val="36"/>
                <w:lang w:eastAsia="tr-TR"/>
                <w14:ligatures w14:val="none"/>
              </w:rPr>
            </w:pPr>
            <w:r w:rsidRPr="00F460D7">
              <w:rPr>
                <w:rFonts w:ascii="Calibri" w:eastAsia="Times New Roman" w:hAnsi="Calibri" w:cs="Calibri"/>
                <w:b/>
                <w:bCs/>
                <w:kern w:val="0"/>
                <w:sz w:val="32"/>
                <w:szCs w:val="32"/>
                <w:lang w:eastAsia="tr-TR"/>
                <w14:ligatures w14:val="none"/>
              </w:rPr>
              <w:t xml:space="preserve">2.DÖNEM 1. </w:t>
            </w:r>
            <w:r w:rsidR="009A7AC1" w:rsidRPr="00F460D7">
              <w:rPr>
                <w:rFonts w:ascii="Calibri" w:eastAsia="Times New Roman" w:hAnsi="Calibri" w:cs="Calibri"/>
                <w:b/>
                <w:bCs/>
                <w:kern w:val="0"/>
                <w:sz w:val="32"/>
                <w:szCs w:val="32"/>
                <w:lang w:eastAsia="tr-TR"/>
                <w14:ligatures w14:val="none"/>
              </w:rPr>
              <w:t>SINAV HAFTASI</w:t>
            </w:r>
          </w:p>
        </w:tc>
      </w:tr>
      <w:tr w:rsidR="00F460D7" w:rsidRPr="00F460D7" w14:paraId="27FA21EB" w14:textId="77777777" w:rsidTr="004651F3">
        <w:trPr>
          <w:cantSplit/>
          <w:trHeight w:val="2835"/>
        </w:trPr>
        <w:tc>
          <w:tcPr>
            <w:tcW w:w="563" w:type="dxa"/>
            <w:vMerge/>
            <w:textDirection w:val="btLr"/>
            <w:vAlign w:val="center"/>
          </w:tcPr>
          <w:p w14:paraId="64104E92" w14:textId="0E2AC7A8" w:rsidR="000C4BF1" w:rsidRPr="00F460D7" w:rsidRDefault="000C4BF1" w:rsidP="000C4BF1">
            <w:pPr>
              <w:ind w:left="113" w:right="113"/>
              <w:jc w:val="center"/>
              <w:rPr>
                <w:rFonts w:ascii="Calibri" w:eastAsia="Times New Roman" w:hAnsi="Calibri" w:cs="Calibri"/>
                <w:b/>
                <w:bCs/>
                <w:kern w:val="0"/>
                <w:sz w:val="18"/>
                <w:szCs w:val="18"/>
                <w:lang w:eastAsia="tr-TR"/>
                <w14:ligatures w14:val="none"/>
              </w:rPr>
            </w:pPr>
          </w:p>
        </w:tc>
        <w:tc>
          <w:tcPr>
            <w:tcW w:w="708" w:type="dxa"/>
            <w:vMerge/>
            <w:vAlign w:val="center"/>
          </w:tcPr>
          <w:p w14:paraId="60A31FCA" w14:textId="03EB72D8" w:rsidR="000C4BF1" w:rsidRPr="00F460D7" w:rsidRDefault="000C4BF1" w:rsidP="000C4BF1">
            <w:pPr>
              <w:jc w:val="center"/>
              <w:rPr>
                <w:rFonts w:ascii="Calibri" w:eastAsia="Times New Roman" w:hAnsi="Calibri" w:cs="Calibri"/>
                <w:kern w:val="0"/>
                <w:sz w:val="18"/>
                <w:szCs w:val="18"/>
                <w:lang w:eastAsia="tr-TR"/>
                <w14:ligatures w14:val="none"/>
              </w:rPr>
            </w:pPr>
          </w:p>
        </w:tc>
        <w:tc>
          <w:tcPr>
            <w:tcW w:w="709" w:type="dxa"/>
            <w:vAlign w:val="center"/>
          </w:tcPr>
          <w:p w14:paraId="6D075FAC" w14:textId="48A426A4" w:rsidR="000C4BF1" w:rsidRPr="00F460D7" w:rsidRDefault="000C4BF1" w:rsidP="000C4BF1">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EEE3AC6" w14:textId="498F7130" w:rsidR="000C4BF1" w:rsidRPr="00F460D7" w:rsidRDefault="000C4BF1" w:rsidP="000C4BF1">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2451B059" w14:textId="1EF61774" w:rsidR="000C4BF1" w:rsidRPr="00F460D7" w:rsidRDefault="000C4BF1" w:rsidP="000C4BF1">
            <w:pPr>
              <w:rPr>
                <w:rFonts w:ascii="Calibri" w:eastAsia="Times New Roman" w:hAnsi="Calibri" w:cs="Calibri"/>
                <w:kern w:val="0"/>
                <w:sz w:val="18"/>
                <w:szCs w:val="18"/>
                <w:lang w:eastAsia="tr-TR"/>
                <w14:ligatures w14:val="none"/>
              </w:rPr>
            </w:pPr>
            <w:r w:rsidRPr="00F460D7">
              <w:rPr>
                <w:rFonts w:ascii="Calibri" w:hAnsi="Calibri" w:cs="Calibri"/>
                <w:sz w:val="18"/>
                <w:szCs w:val="18"/>
              </w:rPr>
              <w:t>8.6.3. Madde Döngüleri ve Çevre Sorunları</w:t>
            </w:r>
          </w:p>
        </w:tc>
        <w:tc>
          <w:tcPr>
            <w:tcW w:w="1560" w:type="dxa"/>
            <w:vAlign w:val="center"/>
          </w:tcPr>
          <w:p w14:paraId="6CE707D1" w14:textId="61EE8EE3" w:rsidR="000C4BF1" w:rsidRPr="00F460D7" w:rsidRDefault="000C4BF1" w:rsidP="000C4BF1">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F.8.6.3.2. Madde döngülerinin yaşam açısından önemini sorgular.</w:t>
            </w:r>
            <w:r w:rsidRPr="00F460D7">
              <w:rPr>
                <w:rFonts w:ascii="Calibri" w:hAnsi="Calibri" w:cs="Calibri"/>
                <w:b/>
                <w:bCs/>
                <w:sz w:val="18"/>
                <w:szCs w:val="18"/>
              </w:rPr>
              <w:br/>
            </w:r>
            <w:r w:rsidRPr="00F460D7">
              <w:rPr>
                <w:rFonts w:ascii="Calibri" w:hAnsi="Calibri" w:cs="Calibri"/>
                <w:b/>
                <w:bCs/>
                <w:sz w:val="18"/>
                <w:szCs w:val="18"/>
              </w:rPr>
              <w:br/>
              <w:t>F.8.6.3.3. Küresel iklim değişikliklerinin nedenlerini ve olası sonuçlarını tartışır.</w:t>
            </w:r>
          </w:p>
        </w:tc>
        <w:tc>
          <w:tcPr>
            <w:tcW w:w="2976" w:type="dxa"/>
            <w:vAlign w:val="center"/>
          </w:tcPr>
          <w:p w14:paraId="7623D3AF" w14:textId="17EC7AD3" w:rsidR="000C4BF1" w:rsidRPr="00F460D7" w:rsidRDefault="000C4BF1" w:rsidP="000C4BF1">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F.8.6.3.3. </w:t>
            </w:r>
            <w:r w:rsidRPr="00F460D7">
              <w:rPr>
                <w:rFonts w:ascii="Calibri" w:hAnsi="Calibri" w:cs="Calibri"/>
                <w:sz w:val="18"/>
                <w:szCs w:val="18"/>
              </w:rPr>
              <w:br/>
              <w:t>a. Sera etkisi açıklanır.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Küresel iklim değişikliği bağlamında çevre sorunlarının Dünya'nın geleceğine ve insan yaşamına nasıl bir etkisi olabileceği sorgulanır.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Çevre sorunlarının dünyanın geleceğine nasıl bir etkisinin olabileceğine yönelik öngörüleri sanatsal yollarla ifade etmeleri istenir.</w:t>
            </w:r>
            <w:r w:rsidRPr="00F460D7">
              <w:rPr>
                <w:rFonts w:ascii="Calibri" w:hAnsi="Calibri" w:cs="Calibri"/>
                <w:sz w:val="18"/>
                <w:szCs w:val="18"/>
              </w:rPr>
              <w:br/>
              <w:t xml:space="preserve">ç. Öğrencilerin </w:t>
            </w:r>
            <w:proofErr w:type="gramStart"/>
            <w:r w:rsidRPr="00F460D7">
              <w:rPr>
                <w:rFonts w:ascii="Calibri" w:hAnsi="Calibri" w:cs="Calibri"/>
                <w:sz w:val="18"/>
                <w:szCs w:val="18"/>
              </w:rPr>
              <w:t>ekolojik</w:t>
            </w:r>
            <w:proofErr w:type="gramEnd"/>
            <w:r w:rsidRPr="00F460D7">
              <w:rPr>
                <w:rFonts w:ascii="Calibri" w:hAnsi="Calibri" w:cs="Calibri"/>
                <w:sz w:val="18"/>
                <w:szCs w:val="18"/>
              </w:rPr>
              <w:t xml:space="preserve"> ayak izini hesaplaması (uzantısı edu, org ve mil gibi güvenli sitelerden </w:t>
            </w:r>
            <w:proofErr w:type="spellStart"/>
            <w:r w:rsidRPr="00F460D7">
              <w:rPr>
                <w:rFonts w:ascii="Calibri" w:hAnsi="Calibri" w:cs="Calibri"/>
                <w:sz w:val="18"/>
                <w:szCs w:val="18"/>
              </w:rPr>
              <w:t>yararlanılabilinir</w:t>
            </w:r>
            <w:proofErr w:type="spellEnd"/>
            <w:r w:rsidRPr="00F460D7">
              <w:rPr>
                <w:rFonts w:ascii="Calibri" w:hAnsi="Calibri" w:cs="Calibri"/>
                <w:sz w:val="18"/>
                <w:szCs w:val="18"/>
              </w:rPr>
              <w:t>) sağlanır.</w:t>
            </w:r>
            <w:r w:rsidRPr="00F460D7">
              <w:rPr>
                <w:rFonts w:ascii="Calibri" w:hAnsi="Calibri" w:cs="Calibri"/>
                <w:sz w:val="18"/>
                <w:szCs w:val="18"/>
              </w:rPr>
              <w:br/>
            </w:r>
            <w:proofErr w:type="gramStart"/>
            <w:r w:rsidRPr="00F460D7">
              <w:rPr>
                <w:rFonts w:ascii="Calibri" w:hAnsi="Calibri" w:cs="Calibri"/>
                <w:sz w:val="18"/>
                <w:szCs w:val="18"/>
              </w:rPr>
              <w:t>d</w:t>
            </w:r>
            <w:proofErr w:type="gramEnd"/>
            <w:r w:rsidRPr="00F460D7">
              <w:rPr>
                <w:rFonts w:ascii="Calibri" w:hAnsi="Calibri" w:cs="Calibri"/>
                <w:sz w:val="18"/>
                <w:szCs w:val="18"/>
              </w:rPr>
              <w:t>. Dünya ülkelerinin küresel iklim değişikliğini önlemek için aldıkları önlemlere (ör. Kyoto Protokolü</w:t>
            </w:r>
            <w:proofErr w:type="gramStart"/>
            <w:r w:rsidRPr="00F460D7">
              <w:rPr>
                <w:rFonts w:ascii="Calibri" w:hAnsi="Calibri" w:cs="Calibri"/>
                <w:sz w:val="18"/>
                <w:szCs w:val="18"/>
              </w:rPr>
              <w:t>)</w:t>
            </w:r>
            <w:proofErr w:type="gramEnd"/>
            <w:r w:rsidRPr="00F460D7">
              <w:rPr>
                <w:rFonts w:ascii="Calibri" w:hAnsi="Calibri" w:cs="Calibri"/>
                <w:sz w:val="18"/>
                <w:szCs w:val="18"/>
              </w:rPr>
              <w:t xml:space="preserve"> değinilir.</w:t>
            </w:r>
          </w:p>
        </w:tc>
        <w:tc>
          <w:tcPr>
            <w:tcW w:w="3261" w:type="dxa"/>
            <w:vAlign w:val="center"/>
          </w:tcPr>
          <w:p w14:paraId="086AAF17" w14:textId="77777777" w:rsidR="000C4BF1" w:rsidRPr="00F460D7" w:rsidRDefault="000C4BF1" w:rsidP="000C4BF1">
            <w:pPr>
              <w:rPr>
                <w:rFonts w:ascii="Calibri" w:hAnsi="Calibri" w:cs="Calibri"/>
                <w:sz w:val="18"/>
                <w:szCs w:val="18"/>
              </w:rPr>
            </w:pPr>
            <w:r w:rsidRPr="00F460D7">
              <w:rPr>
                <w:rFonts w:ascii="Calibri" w:hAnsi="Calibri" w:cs="Calibri"/>
                <w:sz w:val="18"/>
                <w:szCs w:val="18"/>
              </w:rPr>
              <w:t>Karbon, azot ve su döngülerinin ekosistemler üzerindeki önemini açıklayan bir makale yazmaları istenebilir. Öğrenciler bu döngülerin nasıl işlediğini ve canlılar üzerindeki etkilerini tartışabilirler.</w:t>
            </w:r>
          </w:p>
          <w:p w14:paraId="70B19F80" w14:textId="77777777" w:rsidR="000C4BF1" w:rsidRPr="00F460D7" w:rsidRDefault="000C4BF1" w:rsidP="000C4BF1">
            <w:pPr>
              <w:rPr>
                <w:rFonts w:ascii="Calibri" w:hAnsi="Calibri" w:cs="Calibri"/>
                <w:sz w:val="18"/>
                <w:szCs w:val="18"/>
              </w:rPr>
            </w:pPr>
          </w:p>
          <w:p w14:paraId="5EE9A2C3" w14:textId="4EE945C7" w:rsidR="000C4BF1" w:rsidRPr="00F460D7" w:rsidRDefault="000C4BF1" w:rsidP="000C4BF1">
            <w:pPr>
              <w:rPr>
                <w:rFonts w:ascii="Calibri" w:hAnsi="Calibri" w:cs="Calibri"/>
                <w:sz w:val="18"/>
                <w:szCs w:val="18"/>
              </w:rPr>
            </w:pPr>
            <w:r w:rsidRPr="00F460D7">
              <w:rPr>
                <w:rFonts w:ascii="Calibri" w:hAnsi="Calibri" w:cs="Calibri"/>
                <w:sz w:val="18"/>
                <w:szCs w:val="18"/>
              </w:rPr>
              <w:t>Küresel iklim değişikliğinin nedenlerini ve sonuçlarını tartışacakları bir panel organize edilebilir</w:t>
            </w:r>
            <w:hyperlink r:id="rId32"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Panelde öğrenciler, sera etkisi, çevre sorunlarının Dünya'nın geleceğine etkileri ve alınabilecek önlemler üzerinde durabilirler.</w:t>
            </w:r>
          </w:p>
          <w:p w14:paraId="577CDD07" w14:textId="64046246" w:rsidR="000C4BF1" w:rsidRPr="00F460D7" w:rsidRDefault="000C4BF1" w:rsidP="000C4BF1">
            <w:pPr>
              <w:rPr>
                <w:rFonts w:ascii="Calibri" w:eastAsia="Times New Roman" w:hAnsi="Calibri" w:cs="Calibri"/>
                <w:kern w:val="0"/>
                <w:sz w:val="18"/>
                <w:szCs w:val="18"/>
                <w:lang w:eastAsia="tr-TR"/>
                <w14:ligatures w14:val="none"/>
              </w:rPr>
            </w:pPr>
          </w:p>
        </w:tc>
        <w:tc>
          <w:tcPr>
            <w:tcW w:w="992" w:type="dxa"/>
            <w:vAlign w:val="center"/>
          </w:tcPr>
          <w:p w14:paraId="4D068DFD" w14:textId="77777777" w:rsidR="000C4BF1" w:rsidRPr="00F460D7" w:rsidRDefault="000C4BF1" w:rsidP="000C4BF1">
            <w:pPr>
              <w:rPr>
                <w:rFonts w:ascii="Calibri" w:eastAsia="Times New Roman" w:hAnsi="Calibri" w:cs="Calibri"/>
                <w:kern w:val="0"/>
                <w:sz w:val="18"/>
                <w:szCs w:val="18"/>
                <w:lang w:eastAsia="tr-TR"/>
                <w14:ligatures w14:val="none"/>
              </w:rPr>
            </w:pPr>
          </w:p>
          <w:p w14:paraId="6C384A81" w14:textId="05950991" w:rsidR="000C4BF1" w:rsidRPr="00F460D7" w:rsidRDefault="000C4BF1" w:rsidP="000C4BF1">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Türk Dünyası ve Toplulukları Haftası (21 Mart)</w:t>
            </w:r>
          </w:p>
        </w:tc>
        <w:tc>
          <w:tcPr>
            <w:tcW w:w="1428" w:type="dxa"/>
            <w:vAlign w:val="center"/>
          </w:tcPr>
          <w:p w14:paraId="468F2575" w14:textId="77777777" w:rsidR="000C4BF1" w:rsidRPr="00F460D7" w:rsidRDefault="000C4BF1" w:rsidP="000C4BF1">
            <w:pPr>
              <w:rPr>
                <w:rFonts w:ascii="Calibri" w:eastAsia="Times New Roman" w:hAnsi="Calibri" w:cs="Calibri"/>
                <w:kern w:val="0"/>
                <w:sz w:val="18"/>
                <w:szCs w:val="18"/>
                <w:lang w:eastAsia="tr-TR"/>
                <w14:ligatures w14:val="none"/>
              </w:rPr>
            </w:pPr>
          </w:p>
        </w:tc>
        <w:tc>
          <w:tcPr>
            <w:tcW w:w="1123" w:type="dxa"/>
            <w:vAlign w:val="center"/>
          </w:tcPr>
          <w:p w14:paraId="7C9CD73C" w14:textId="77777777" w:rsidR="000C4BF1" w:rsidRPr="00F460D7" w:rsidRDefault="000C4BF1" w:rsidP="000C4BF1">
            <w:pPr>
              <w:rPr>
                <w:rFonts w:ascii="Calibri" w:eastAsia="Times New Roman" w:hAnsi="Calibri" w:cs="Calibri"/>
                <w:kern w:val="0"/>
                <w:sz w:val="18"/>
                <w:szCs w:val="18"/>
                <w:lang w:eastAsia="tr-TR"/>
                <w14:ligatures w14:val="none"/>
              </w:rPr>
            </w:pPr>
          </w:p>
        </w:tc>
      </w:tr>
      <w:tr w:rsidR="00F460D7" w:rsidRPr="00F460D7" w14:paraId="6F3FAE97" w14:textId="77777777" w:rsidTr="006B640C">
        <w:trPr>
          <w:trHeight w:val="976"/>
        </w:trPr>
        <w:tc>
          <w:tcPr>
            <w:tcW w:w="563" w:type="dxa"/>
            <w:vMerge w:val="restart"/>
            <w:textDirection w:val="btLr"/>
            <w:vAlign w:val="center"/>
          </w:tcPr>
          <w:p w14:paraId="2B1908F7" w14:textId="2EAE248F" w:rsidR="009E14B3" w:rsidRPr="00F460D7" w:rsidRDefault="009E14B3" w:rsidP="009E14B3">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NİSAN</w:t>
            </w:r>
          </w:p>
        </w:tc>
        <w:tc>
          <w:tcPr>
            <w:tcW w:w="708" w:type="dxa"/>
            <w:vAlign w:val="center"/>
          </w:tcPr>
          <w:p w14:paraId="7A79A6FF" w14:textId="1A52BCDF"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26. Hafta:</w:t>
            </w:r>
            <w:r w:rsidRPr="00F460D7">
              <w:rPr>
                <w:rFonts w:ascii="Calibri" w:eastAsia="Times New Roman" w:hAnsi="Calibri" w:cs="Calibri"/>
                <w:kern w:val="0"/>
                <w:sz w:val="18"/>
                <w:szCs w:val="18"/>
                <w:lang w:eastAsia="tr-TR"/>
                <w14:ligatures w14:val="none"/>
              </w:rPr>
              <w:br/>
              <w:t xml:space="preserve"> 30 Mart- 5 Nisan</w:t>
            </w:r>
          </w:p>
        </w:tc>
        <w:tc>
          <w:tcPr>
            <w:tcW w:w="709" w:type="dxa"/>
            <w:vAlign w:val="center"/>
          </w:tcPr>
          <w:p w14:paraId="2808787A" w14:textId="5CEC40CE"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802B344" w14:textId="270B099A" w:rsidR="009E14B3" w:rsidRPr="00F460D7" w:rsidRDefault="009E14B3" w:rsidP="009E14B3">
            <w:pPr>
              <w:jc w:val="cente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72A45B39" w14:textId="77777777" w:rsidR="009E14B3" w:rsidRPr="00F460D7" w:rsidRDefault="009E14B3" w:rsidP="009E14B3">
            <w:pPr>
              <w:rPr>
                <w:rFonts w:ascii="Calibri" w:hAnsi="Calibri" w:cs="Calibri"/>
                <w:sz w:val="18"/>
                <w:szCs w:val="18"/>
              </w:rPr>
            </w:pPr>
            <w:r w:rsidRPr="00F460D7">
              <w:rPr>
                <w:rFonts w:ascii="Calibri" w:hAnsi="Calibri" w:cs="Calibri"/>
                <w:sz w:val="18"/>
                <w:szCs w:val="18"/>
              </w:rPr>
              <w:t>8.6.3. Madde Döngüleri ve Çevre Sorunları</w:t>
            </w:r>
          </w:p>
          <w:p w14:paraId="4AA41477" w14:textId="264C9245"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8.6.4. Sürdürülebilir Kalkınma</w:t>
            </w:r>
          </w:p>
        </w:tc>
        <w:tc>
          <w:tcPr>
            <w:tcW w:w="1560" w:type="dxa"/>
            <w:vAlign w:val="center"/>
          </w:tcPr>
          <w:p w14:paraId="4DE7CF05" w14:textId="77777777" w:rsidR="009E14B3" w:rsidRPr="00F460D7" w:rsidRDefault="009E14B3" w:rsidP="009E14B3">
            <w:pPr>
              <w:rPr>
                <w:rFonts w:ascii="Calibri" w:hAnsi="Calibri" w:cs="Calibri"/>
                <w:b/>
                <w:bCs/>
                <w:sz w:val="18"/>
                <w:szCs w:val="18"/>
              </w:rPr>
            </w:pPr>
            <w:r w:rsidRPr="00F460D7">
              <w:rPr>
                <w:rFonts w:ascii="Calibri" w:hAnsi="Calibri" w:cs="Calibri"/>
                <w:b/>
                <w:bCs/>
                <w:sz w:val="18"/>
                <w:szCs w:val="18"/>
              </w:rPr>
              <w:t>F.8.6.3.3. Küresel iklim değişikliklerinin nedenlerini ve olası sonuçlarını tartışır.</w:t>
            </w:r>
          </w:p>
          <w:p w14:paraId="13B1EE21" w14:textId="50FDE156"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F.8.6.4.1. Kaynakların kullanımında tasarruflu davranmaya özen gösterir.</w:t>
            </w:r>
            <w:r w:rsidRPr="00F460D7">
              <w:rPr>
                <w:rFonts w:ascii="Calibri" w:hAnsi="Calibri" w:cs="Calibri"/>
                <w:b/>
                <w:bCs/>
                <w:sz w:val="18"/>
                <w:szCs w:val="18"/>
              </w:rPr>
              <w:br/>
              <w:t>F.8.6.4.2. Kaynakların tasarruflu kullanımına yönelik proje tasarlar.</w:t>
            </w:r>
            <w:r w:rsidRPr="00F460D7">
              <w:rPr>
                <w:rFonts w:ascii="Calibri" w:hAnsi="Calibri" w:cs="Calibri"/>
                <w:b/>
                <w:bCs/>
                <w:sz w:val="18"/>
                <w:szCs w:val="18"/>
              </w:rPr>
              <w:br/>
            </w:r>
          </w:p>
        </w:tc>
        <w:tc>
          <w:tcPr>
            <w:tcW w:w="2976" w:type="dxa"/>
            <w:vAlign w:val="center"/>
          </w:tcPr>
          <w:p w14:paraId="2C0913BF" w14:textId="74070AF8"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F.8.6.3.3. </w:t>
            </w:r>
            <w:r w:rsidRPr="00F460D7">
              <w:rPr>
                <w:rFonts w:ascii="Calibri" w:hAnsi="Calibri" w:cs="Calibri"/>
                <w:sz w:val="18"/>
                <w:szCs w:val="18"/>
              </w:rPr>
              <w:br/>
              <w:t>a. Sera etkisi açıklanır.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Küresel iklim değişikliği bağlamında çevre sorunlarının Dünya'nın geleceğine ve insan yaşamına nasıl bir etkisi olabileceği sorgulanır.</w:t>
            </w:r>
            <w:r w:rsidRPr="00F460D7">
              <w:rPr>
                <w:rFonts w:ascii="Calibri" w:hAnsi="Calibri" w:cs="Calibri"/>
                <w:sz w:val="18"/>
                <w:szCs w:val="18"/>
              </w:rPr>
              <w:br/>
            </w:r>
            <w:proofErr w:type="gramStart"/>
            <w:r w:rsidRPr="00F460D7">
              <w:rPr>
                <w:rFonts w:ascii="Calibri" w:hAnsi="Calibri" w:cs="Calibri"/>
                <w:sz w:val="18"/>
                <w:szCs w:val="18"/>
              </w:rPr>
              <w:t>c</w:t>
            </w:r>
            <w:proofErr w:type="gramEnd"/>
            <w:r w:rsidRPr="00F460D7">
              <w:rPr>
                <w:rFonts w:ascii="Calibri" w:hAnsi="Calibri" w:cs="Calibri"/>
                <w:sz w:val="18"/>
                <w:szCs w:val="18"/>
              </w:rPr>
              <w:t>. Çevre sorunlarının dünyanın geleceğine nasıl bir etkisinin olabileceğine yönelik öngörüleri sanatsal yollarla ifade etmeleri istenir.</w:t>
            </w:r>
            <w:r w:rsidRPr="00F460D7">
              <w:rPr>
                <w:rFonts w:ascii="Calibri" w:hAnsi="Calibri" w:cs="Calibri"/>
                <w:sz w:val="18"/>
                <w:szCs w:val="18"/>
              </w:rPr>
              <w:br/>
              <w:t xml:space="preserve">ç. Öğrencilerin </w:t>
            </w:r>
            <w:proofErr w:type="gramStart"/>
            <w:r w:rsidRPr="00F460D7">
              <w:rPr>
                <w:rFonts w:ascii="Calibri" w:hAnsi="Calibri" w:cs="Calibri"/>
                <w:sz w:val="18"/>
                <w:szCs w:val="18"/>
              </w:rPr>
              <w:t>ekolojik</w:t>
            </w:r>
            <w:proofErr w:type="gramEnd"/>
            <w:r w:rsidRPr="00F460D7">
              <w:rPr>
                <w:rFonts w:ascii="Calibri" w:hAnsi="Calibri" w:cs="Calibri"/>
                <w:sz w:val="18"/>
                <w:szCs w:val="18"/>
              </w:rPr>
              <w:t xml:space="preserve"> ayak izini hesaplaması (uzantısı edu, org ve mil gibi güvenli sitelerden </w:t>
            </w:r>
            <w:proofErr w:type="spellStart"/>
            <w:r w:rsidRPr="00F460D7">
              <w:rPr>
                <w:rFonts w:ascii="Calibri" w:hAnsi="Calibri" w:cs="Calibri"/>
                <w:sz w:val="18"/>
                <w:szCs w:val="18"/>
              </w:rPr>
              <w:t>yararlanılabilinir</w:t>
            </w:r>
            <w:proofErr w:type="spellEnd"/>
            <w:r w:rsidRPr="00F460D7">
              <w:rPr>
                <w:rFonts w:ascii="Calibri" w:hAnsi="Calibri" w:cs="Calibri"/>
                <w:sz w:val="18"/>
                <w:szCs w:val="18"/>
              </w:rPr>
              <w:t>) sağlanır.</w:t>
            </w:r>
            <w:r w:rsidRPr="00F460D7">
              <w:rPr>
                <w:rFonts w:ascii="Calibri" w:hAnsi="Calibri" w:cs="Calibri"/>
                <w:sz w:val="18"/>
                <w:szCs w:val="18"/>
              </w:rPr>
              <w:br/>
            </w:r>
            <w:proofErr w:type="gramStart"/>
            <w:r w:rsidRPr="00F460D7">
              <w:rPr>
                <w:rFonts w:ascii="Calibri" w:hAnsi="Calibri" w:cs="Calibri"/>
                <w:sz w:val="18"/>
                <w:szCs w:val="18"/>
              </w:rPr>
              <w:t>d</w:t>
            </w:r>
            <w:proofErr w:type="gramEnd"/>
            <w:r w:rsidRPr="00F460D7">
              <w:rPr>
                <w:rFonts w:ascii="Calibri" w:hAnsi="Calibri" w:cs="Calibri"/>
                <w:sz w:val="18"/>
                <w:szCs w:val="18"/>
              </w:rPr>
              <w:t>. Dünya ülkelerinin küresel iklim değişikliğini önlemek için aldıkları önlemlere (ör. Kyoto Protokolü</w:t>
            </w:r>
            <w:proofErr w:type="gramStart"/>
            <w:r w:rsidRPr="00F460D7">
              <w:rPr>
                <w:rFonts w:ascii="Calibri" w:hAnsi="Calibri" w:cs="Calibri"/>
                <w:sz w:val="18"/>
                <w:szCs w:val="18"/>
              </w:rPr>
              <w:t>)</w:t>
            </w:r>
            <w:proofErr w:type="gramEnd"/>
            <w:r w:rsidRPr="00F460D7">
              <w:rPr>
                <w:rFonts w:ascii="Calibri" w:hAnsi="Calibri" w:cs="Calibri"/>
                <w:sz w:val="18"/>
                <w:szCs w:val="18"/>
              </w:rPr>
              <w:t xml:space="preserve"> değinilir.</w:t>
            </w:r>
          </w:p>
        </w:tc>
        <w:tc>
          <w:tcPr>
            <w:tcW w:w="3261" w:type="dxa"/>
            <w:vAlign w:val="center"/>
          </w:tcPr>
          <w:p w14:paraId="2206344F" w14:textId="75B85A7D" w:rsidR="009E14B3" w:rsidRPr="00F460D7" w:rsidRDefault="009E14B3" w:rsidP="009E14B3">
            <w:pPr>
              <w:rPr>
                <w:rFonts w:ascii="Calibri" w:hAnsi="Calibri" w:cs="Calibri"/>
                <w:sz w:val="18"/>
                <w:szCs w:val="18"/>
              </w:rPr>
            </w:pPr>
            <w:r w:rsidRPr="00F460D7">
              <w:rPr>
                <w:rFonts w:ascii="Calibri" w:hAnsi="Calibri" w:cs="Calibri"/>
                <w:sz w:val="18"/>
                <w:szCs w:val="18"/>
              </w:rPr>
              <w:t>Küresel iklim değişikliğinin nedenlerini ve sonuçlarını tartışacakları bir panel organize edilebilir</w:t>
            </w:r>
            <w:hyperlink r:id="rId33"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Panelde öğrenciler, sera etkisi, çevre sorunlarının Dünya'nın geleceğine etkileri ve alınabilecek önlemler üzerinde durabilirler.</w:t>
            </w:r>
          </w:p>
          <w:p w14:paraId="6346FF6F" w14:textId="18CFC4AA" w:rsidR="009E14B3" w:rsidRPr="00F460D7" w:rsidRDefault="009E14B3" w:rsidP="009E14B3">
            <w:pPr>
              <w:rPr>
                <w:rFonts w:ascii="Calibri" w:hAnsi="Calibri" w:cs="Calibri"/>
                <w:sz w:val="18"/>
                <w:szCs w:val="18"/>
              </w:rPr>
            </w:pPr>
            <w:r w:rsidRPr="00F460D7">
              <w:rPr>
                <w:rFonts w:ascii="Calibri" w:hAnsi="Calibri" w:cs="Calibri"/>
                <w:sz w:val="18"/>
                <w:szCs w:val="18"/>
              </w:rPr>
              <w:t>Günlük yaşamlarında su, enerji ve diğer doğal kaynakların tasarruflu kullanımı konusunda bireysel projeler geliştirmeleri istenebilir. Bu projeler, evde veya okulda kaynakları daha verimli kullanmayı hedefleyen basit adımları içerebilir.</w:t>
            </w:r>
          </w:p>
          <w:p w14:paraId="73476338" w14:textId="4FDB03B6" w:rsidR="009E14B3" w:rsidRPr="00F460D7" w:rsidRDefault="009E14B3" w:rsidP="009E14B3">
            <w:pPr>
              <w:rPr>
                <w:rFonts w:ascii="Calibri" w:hAnsi="Calibri" w:cs="Calibri"/>
                <w:sz w:val="18"/>
                <w:szCs w:val="18"/>
              </w:rPr>
            </w:pPr>
            <w:r w:rsidRPr="00F460D7">
              <w:rPr>
                <w:rFonts w:ascii="Calibri" w:hAnsi="Calibri" w:cs="Calibri"/>
                <w:sz w:val="18"/>
                <w:szCs w:val="18"/>
              </w:rPr>
              <w:t>Su, enerji veya diğer doğal kaynakların daha verimli kullanılmasını sağlayacak bir proje tasarlamaları için grup çalışması yaptırılabilir. Bu projeler okullarda veya topluluklarda uygulanabilir çözümler önerebilir.</w:t>
            </w:r>
          </w:p>
        </w:tc>
        <w:tc>
          <w:tcPr>
            <w:tcW w:w="992" w:type="dxa"/>
            <w:vAlign w:val="center"/>
          </w:tcPr>
          <w:p w14:paraId="14B65D92"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33307831"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657FB495"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6442C060" w14:textId="77777777" w:rsidTr="006B2FF5">
        <w:trPr>
          <w:trHeight w:val="2835"/>
        </w:trPr>
        <w:tc>
          <w:tcPr>
            <w:tcW w:w="563" w:type="dxa"/>
            <w:vMerge/>
            <w:vAlign w:val="center"/>
          </w:tcPr>
          <w:p w14:paraId="70312EAD"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29D8A812" w14:textId="59B820C1"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27. Hafta:</w:t>
            </w:r>
            <w:r w:rsidRPr="00F460D7">
              <w:rPr>
                <w:rFonts w:ascii="Calibri" w:eastAsia="Times New Roman" w:hAnsi="Calibri" w:cs="Calibri"/>
                <w:kern w:val="0"/>
                <w:sz w:val="18"/>
                <w:szCs w:val="18"/>
                <w:lang w:eastAsia="tr-TR"/>
                <w14:ligatures w14:val="none"/>
              </w:rPr>
              <w:br/>
              <w:t xml:space="preserve"> 6-12 Nisan</w:t>
            </w:r>
          </w:p>
        </w:tc>
        <w:tc>
          <w:tcPr>
            <w:tcW w:w="709" w:type="dxa"/>
            <w:vAlign w:val="center"/>
          </w:tcPr>
          <w:p w14:paraId="77B492E0" w14:textId="08C543D9"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573A17F" w14:textId="20F5911F"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6.ÜNİTE: ENERJİ DÖNÜŞÜMLERİ VE ÇEVRE BİLİMİ</w:t>
            </w:r>
          </w:p>
        </w:tc>
        <w:tc>
          <w:tcPr>
            <w:tcW w:w="850" w:type="dxa"/>
            <w:vAlign w:val="center"/>
          </w:tcPr>
          <w:p w14:paraId="2007645F" w14:textId="07CD08BD"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8.6.4. Sürdürülebilir Kalkınma</w:t>
            </w:r>
          </w:p>
        </w:tc>
        <w:tc>
          <w:tcPr>
            <w:tcW w:w="1560" w:type="dxa"/>
            <w:vAlign w:val="center"/>
          </w:tcPr>
          <w:p w14:paraId="56A2652E" w14:textId="774C941D"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F.8.6.4.3. Geri dönüşüm için katı atıkların ayrıştırılmasının önemini açıklar.</w:t>
            </w:r>
            <w:r w:rsidRPr="00F460D7">
              <w:rPr>
                <w:rFonts w:ascii="Calibri" w:hAnsi="Calibri" w:cs="Calibri"/>
                <w:b/>
                <w:bCs/>
                <w:sz w:val="18"/>
                <w:szCs w:val="18"/>
              </w:rPr>
              <w:br/>
              <w:t>F.8.6.4.4. Geri dönüşümün ülke ekonomisine katkısına ilişkin araştırma verilerini kullanarak çözüm önerileri sunar.</w:t>
            </w:r>
            <w:r w:rsidRPr="00F460D7">
              <w:rPr>
                <w:rFonts w:ascii="Calibri" w:hAnsi="Calibri" w:cs="Calibri"/>
                <w:b/>
                <w:bCs/>
                <w:sz w:val="18"/>
                <w:szCs w:val="18"/>
              </w:rPr>
              <w:br/>
              <w:t>F.8.6.4.5. Kaynakların tasarruflu kullanılmaması durumunda gelecekte karşılaşılabilecek problemleri belirterek</w:t>
            </w:r>
            <w:r w:rsidRPr="00F460D7">
              <w:rPr>
                <w:rFonts w:ascii="Calibri" w:hAnsi="Calibri" w:cs="Calibri"/>
                <w:b/>
                <w:bCs/>
                <w:sz w:val="18"/>
                <w:szCs w:val="18"/>
              </w:rPr>
              <w:br/>
              <w:t>çözüm önerileri sunar.</w:t>
            </w:r>
          </w:p>
        </w:tc>
        <w:tc>
          <w:tcPr>
            <w:tcW w:w="2976" w:type="dxa"/>
            <w:vAlign w:val="center"/>
          </w:tcPr>
          <w:p w14:paraId="2F10794B" w14:textId="070E22E6"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 </w:t>
            </w:r>
          </w:p>
        </w:tc>
        <w:tc>
          <w:tcPr>
            <w:tcW w:w="3261" w:type="dxa"/>
            <w:vAlign w:val="center"/>
          </w:tcPr>
          <w:p w14:paraId="69A96AC9" w14:textId="77777777" w:rsidR="009E14B3" w:rsidRPr="00F460D7" w:rsidRDefault="009E14B3" w:rsidP="009E14B3">
            <w:pPr>
              <w:rPr>
                <w:rFonts w:ascii="Calibri" w:hAnsi="Calibri" w:cs="Calibri"/>
                <w:sz w:val="18"/>
                <w:szCs w:val="18"/>
              </w:rPr>
            </w:pPr>
            <w:r w:rsidRPr="00F460D7">
              <w:rPr>
                <w:rFonts w:ascii="Calibri" w:hAnsi="Calibri" w:cs="Calibri"/>
                <w:sz w:val="18"/>
                <w:szCs w:val="18"/>
              </w:rPr>
              <w:t>Katı atıkların geri dönüşüm için nasıl ayrıştırılması gerektiğini ve bunun çevreye olan faydalarını anlatan bir poster tasarlamaları istenebilir.</w:t>
            </w:r>
          </w:p>
          <w:p w14:paraId="6C4F066E" w14:textId="77777777" w:rsidR="009E14B3" w:rsidRPr="00F460D7" w:rsidRDefault="009E14B3" w:rsidP="009E14B3">
            <w:pPr>
              <w:rPr>
                <w:rFonts w:ascii="Calibri" w:hAnsi="Calibri" w:cs="Calibri"/>
                <w:sz w:val="18"/>
                <w:szCs w:val="18"/>
              </w:rPr>
            </w:pPr>
          </w:p>
          <w:p w14:paraId="0D691B58" w14:textId="549ED742" w:rsidR="009E14B3" w:rsidRPr="00F460D7" w:rsidRDefault="009E14B3" w:rsidP="009E14B3">
            <w:pPr>
              <w:rPr>
                <w:rFonts w:ascii="Calibri" w:hAnsi="Calibri" w:cs="Calibri"/>
                <w:sz w:val="18"/>
                <w:szCs w:val="18"/>
              </w:rPr>
            </w:pPr>
            <w:r w:rsidRPr="00F460D7">
              <w:rPr>
                <w:rFonts w:ascii="Calibri" w:hAnsi="Calibri" w:cs="Calibri"/>
                <w:sz w:val="18"/>
                <w:szCs w:val="18"/>
              </w:rPr>
              <w:t>Geri dönüşümün ülke ekonomisine katkılarını araştırmaları ve bu konuda veriler sunarak çözüm önerileri geliştirmeleri istenebilir</w:t>
            </w:r>
            <w:hyperlink r:id="rId34" w:history="1">
              <w:r w:rsidRPr="00F460D7">
                <w:rPr>
                  <w:rStyle w:val="Kpr"/>
                  <w:rFonts w:ascii="Calibri" w:hAnsi="Calibri" w:cs="Calibri"/>
                  <w:color w:val="auto"/>
                  <w:sz w:val="18"/>
                  <w:szCs w:val="18"/>
                </w:rPr>
                <w:t>.</w:t>
              </w:r>
            </w:hyperlink>
          </w:p>
          <w:p w14:paraId="35DB76AD" w14:textId="77777777" w:rsidR="009E14B3" w:rsidRPr="00F460D7" w:rsidRDefault="009E14B3" w:rsidP="009E14B3">
            <w:pPr>
              <w:rPr>
                <w:rFonts w:ascii="Calibri" w:eastAsia="Times New Roman" w:hAnsi="Calibri" w:cs="Calibri"/>
                <w:kern w:val="0"/>
                <w:sz w:val="18"/>
                <w:szCs w:val="18"/>
                <w:lang w:eastAsia="tr-TR"/>
                <w14:ligatures w14:val="none"/>
              </w:rPr>
            </w:pPr>
          </w:p>
          <w:p w14:paraId="3F64A609" w14:textId="77777777" w:rsidR="009E14B3" w:rsidRPr="00F460D7" w:rsidRDefault="009E14B3" w:rsidP="009E14B3">
            <w:pPr>
              <w:rPr>
                <w:rFonts w:ascii="Calibri" w:hAnsi="Calibri" w:cs="Calibri"/>
                <w:sz w:val="18"/>
                <w:szCs w:val="18"/>
              </w:rPr>
            </w:pPr>
            <w:r w:rsidRPr="00F460D7">
              <w:rPr>
                <w:rFonts w:ascii="Calibri" w:hAnsi="Calibri" w:cs="Calibri"/>
                <w:sz w:val="18"/>
                <w:szCs w:val="18"/>
              </w:rPr>
              <w:t>Kaynakların tasarruflu kullanılmaması durumunda karşılaşılabilecek sorunları belirlemeleri ve bu sorunlara yönelik çözüm önerileri geliştirmeleri istenebilir.</w:t>
            </w:r>
          </w:p>
          <w:p w14:paraId="2609F516"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992" w:type="dxa"/>
            <w:vAlign w:val="center"/>
          </w:tcPr>
          <w:p w14:paraId="670C015D"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529D4BB6"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776E79C7"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28E84658" w14:textId="77777777" w:rsidTr="006B640C">
        <w:trPr>
          <w:trHeight w:val="1117"/>
        </w:trPr>
        <w:tc>
          <w:tcPr>
            <w:tcW w:w="563" w:type="dxa"/>
            <w:vMerge/>
            <w:vAlign w:val="center"/>
          </w:tcPr>
          <w:p w14:paraId="16626C43"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58DFF1DF" w14:textId="6F87BF65"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28. Hafta:</w:t>
            </w:r>
            <w:r w:rsidRPr="00F460D7">
              <w:rPr>
                <w:rFonts w:ascii="Calibri" w:eastAsia="Times New Roman" w:hAnsi="Calibri" w:cs="Calibri"/>
                <w:kern w:val="0"/>
                <w:sz w:val="18"/>
                <w:szCs w:val="18"/>
                <w:lang w:eastAsia="tr-TR"/>
                <w14:ligatures w14:val="none"/>
              </w:rPr>
              <w:br w:type="page"/>
              <w:t xml:space="preserve"> 13-19 Nisan</w:t>
            </w:r>
          </w:p>
        </w:tc>
        <w:tc>
          <w:tcPr>
            <w:tcW w:w="709" w:type="dxa"/>
            <w:vAlign w:val="center"/>
          </w:tcPr>
          <w:p w14:paraId="224EE64F" w14:textId="51077657"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7E62690" w14:textId="445D8867"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7.ÜNİTE: ELEKTRİK YÜKLERİ VE ELEKTRİK ENERJİSİ</w:t>
            </w:r>
          </w:p>
        </w:tc>
        <w:tc>
          <w:tcPr>
            <w:tcW w:w="850" w:type="dxa"/>
            <w:vAlign w:val="center"/>
          </w:tcPr>
          <w:p w14:paraId="63622F30" w14:textId="5346AFC2"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8.7.1. Elektrik Yükleri ve Elektriklenme</w:t>
            </w:r>
          </w:p>
        </w:tc>
        <w:tc>
          <w:tcPr>
            <w:tcW w:w="1560" w:type="dxa"/>
            <w:vAlign w:val="center"/>
          </w:tcPr>
          <w:p w14:paraId="48B92C37" w14:textId="5918AAA1"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F.8.7.1.1. Elektriklenmeyi, bazı doğa olayları ve teknolojideki uygulama örnekleri ile açıklar.</w:t>
            </w:r>
            <w:r w:rsidRPr="00F460D7">
              <w:rPr>
                <w:rFonts w:ascii="Calibri" w:hAnsi="Calibri" w:cs="Calibri"/>
                <w:b/>
                <w:bCs/>
                <w:sz w:val="18"/>
                <w:szCs w:val="18"/>
              </w:rPr>
              <w:br/>
              <w:t>F.8.7.1.2. Elektrik yüklerini sınıflandırarak aynı ve farklı cins elektrik yüklerinin birbirlerine etkisini açıklar.</w:t>
            </w:r>
          </w:p>
        </w:tc>
        <w:tc>
          <w:tcPr>
            <w:tcW w:w="2976" w:type="dxa"/>
            <w:vAlign w:val="center"/>
          </w:tcPr>
          <w:p w14:paraId="02E2036A" w14:textId="55F12DE1"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 </w:t>
            </w:r>
          </w:p>
        </w:tc>
        <w:tc>
          <w:tcPr>
            <w:tcW w:w="3261" w:type="dxa"/>
            <w:vAlign w:val="center"/>
          </w:tcPr>
          <w:p w14:paraId="1597FDB4" w14:textId="63C3B3B6" w:rsidR="009E14B3" w:rsidRPr="00F460D7" w:rsidRDefault="009E14B3" w:rsidP="009E14B3">
            <w:pPr>
              <w:rPr>
                <w:rFonts w:ascii="Calibri" w:hAnsi="Calibri" w:cs="Calibri"/>
                <w:sz w:val="18"/>
                <w:szCs w:val="18"/>
              </w:rPr>
            </w:pPr>
            <w:r w:rsidRPr="00F460D7">
              <w:rPr>
                <w:rFonts w:ascii="Calibri" w:hAnsi="Calibri" w:cs="Calibri"/>
                <w:sz w:val="18"/>
                <w:szCs w:val="18"/>
              </w:rPr>
              <w:t>Elektriklenme ile ilgili basit bir deney yapmaları ve sonuçlarını raporlamaları istenebilir</w:t>
            </w:r>
            <w:hyperlink r:id="rId35" w:history="1">
              <w:r w:rsidRPr="00F460D7">
                <w:rPr>
                  <w:rStyle w:val="Kpr"/>
                  <w:rFonts w:ascii="Calibri" w:hAnsi="Calibri" w:cs="Calibri"/>
                  <w:color w:val="auto"/>
                  <w:sz w:val="18"/>
                  <w:szCs w:val="18"/>
                </w:rPr>
                <w:t>.</w:t>
              </w:r>
            </w:hyperlink>
          </w:p>
          <w:p w14:paraId="6B8FAA38" w14:textId="77777777" w:rsidR="009E14B3" w:rsidRPr="00F460D7" w:rsidRDefault="009E14B3" w:rsidP="009E14B3">
            <w:pPr>
              <w:rPr>
                <w:rFonts w:ascii="Calibri" w:eastAsia="Times New Roman" w:hAnsi="Calibri" w:cs="Calibri"/>
                <w:kern w:val="0"/>
                <w:sz w:val="18"/>
                <w:szCs w:val="18"/>
                <w:lang w:eastAsia="tr-TR"/>
                <w14:ligatures w14:val="none"/>
              </w:rPr>
            </w:pPr>
          </w:p>
          <w:p w14:paraId="7C9C6E73" w14:textId="6FF766B8" w:rsidR="009E14B3" w:rsidRPr="00F460D7" w:rsidRDefault="009E14B3" w:rsidP="009E14B3">
            <w:pPr>
              <w:rPr>
                <w:rFonts w:ascii="Calibri" w:hAnsi="Calibri" w:cs="Calibri"/>
                <w:sz w:val="18"/>
                <w:szCs w:val="18"/>
              </w:rPr>
            </w:pPr>
            <w:r w:rsidRPr="00F460D7">
              <w:rPr>
                <w:rFonts w:ascii="Calibri" w:hAnsi="Calibri" w:cs="Calibri"/>
                <w:sz w:val="18"/>
                <w:szCs w:val="18"/>
              </w:rPr>
              <w:t>Aynı ve farklı cins elektrik yüklerinin etkilerini sınıflandırarak açıklamalarını içeren bir çalışma kâğıdı verilebilir.</w:t>
            </w:r>
          </w:p>
          <w:p w14:paraId="29C4C3E8" w14:textId="77777777" w:rsidR="009E14B3" w:rsidRPr="00F460D7" w:rsidRDefault="009E14B3" w:rsidP="009E14B3">
            <w:pPr>
              <w:rPr>
                <w:rFonts w:ascii="Calibri" w:eastAsia="Times New Roman" w:hAnsi="Calibri" w:cs="Calibri"/>
                <w:kern w:val="0"/>
                <w:sz w:val="18"/>
                <w:szCs w:val="18"/>
                <w:lang w:eastAsia="tr-TR"/>
                <w14:ligatures w14:val="none"/>
              </w:rPr>
            </w:pPr>
          </w:p>
          <w:p w14:paraId="63CCFA1E" w14:textId="77777777" w:rsidR="009E14B3" w:rsidRPr="00F460D7" w:rsidRDefault="009E14B3" w:rsidP="009E14B3">
            <w:pPr>
              <w:rPr>
                <w:rFonts w:ascii="Calibri" w:eastAsia="Times New Roman" w:hAnsi="Calibri" w:cs="Calibri"/>
                <w:kern w:val="0"/>
                <w:sz w:val="18"/>
                <w:szCs w:val="18"/>
                <w:lang w:eastAsia="tr-TR"/>
                <w14:ligatures w14:val="none"/>
              </w:rPr>
            </w:pPr>
          </w:p>
          <w:p w14:paraId="33A9AD49" w14:textId="77777777" w:rsidR="009E14B3" w:rsidRPr="00F460D7" w:rsidRDefault="009E14B3" w:rsidP="009E14B3">
            <w:pPr>
              <w:rPr>
                <w:rFonts w:ascii="Calibri" w:eastAsia="Times New Roman" w:hAnsi="Calibri" w:cs="Calibri"/>
                <w:sz w:val="18"/>
                <w:szCs w:val="18"/>
                <w:lang w:eastAsia="tr-TR"/>
              </w:rPr>
            </w:pPr>
          </w:p>
        </w:tc>
        <w:tc>
          <w:tcPr>
            <w:tcW w:w="992" w:type="dxa"/>
            <w:vAlign w:val="center"/>
          </w:tcPr>
          <w:p w14:paraId="0F6990B5"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5FE1294C"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5BFA35A1"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17EB1468" w14:textId="77777777" w:rsidTr="006B2FF5">
        <w:trPr>
          <w:trHeight w:val="557"/>
        </w:trPr>
        <w:tc>
          <w:tcPr>
            <w:tcW w:w="563" w:type="dxa"/>
            <w:vMerge/>
            <w:vAlign w:val="center"/>
          </w:tcPr>
          <w:p w14:paraId="433C1E6D"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7468179B" w14:textId="68DB18AA"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29. Hafta:</w:t>
            </w:r>
            <w:r w:rsidRPr="00F460D7">
              <w:rPr>
                <w:rFonts w:ascii="Calibri" w:eastAsia="Times New Roman" w:hAnsi="Calibri" w:cs="Calibri"/>
                <w:kern w:val="0"/>
                <w:sz w:val="18"/>
                <w:szCs w:val="18"/>
                <w:lang w:eastAsia="tr-TR"/>
                <w14:ligatures w14:val="none"/>
              </w:rPr>
              <w:br/>
              <w:t>20-26 Nisan</w:t>
            </w:r>
          </w:p>
        </w:tc>
        <w:tc>
          <w:tcPr>
            <w:tcW w:w="709" w:type="dxa"/>
            <w:vAlign w:val="center"/>
          </w:tcPr>
          <w:p w14:paraId="585E979C" w14:textId="4900335E"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FEB10B7" w14:textId="2079FDD6"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7.ÜNİTE: ELEKTRİK YÜKLERİ VE ELEKTRİK </w:t>
            </w:r>
            <w:r w:rsidRPr="00F460D7">
              <w:rPr>
                <w:rFonts w:ascii="Calibri" w:hAnsi="Calibri" w:cs="Calibri"/>
                <w:b/>
                <w:bCs/>
                <w:sz w:val="18"/>
                <w:szCs w:val="18"/>
              </w:rPr>
              <w:lastRenderedPageBreak/>
              <w:t>ENERJİSİ</w:t>
            </w:r>
          </w:p>
        </w:tc>
        <w:tc>
          <w:tcPr>
            <w:tcW w:w="850" w:type="dxa"/>
            <w:vAlign w:val="center"/>
          </w:tcPr>
          <w:p w14:paraId="37ED1C8A" w14:textId="030BC034"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lastRenderedPageBreak/>
              <w:t xml:space="preserve">8.7.1. Elektrik Yükleri ve </w:t>
            </w:r>
            <w:r w:rsidRPr="00F460D7">
              <w:rPr>
                <w:rFonts w:ascii="Calibri" w:hAnsi="Calibri" w:cs="Calibri"/>
                <w:sz w:val="18"/>
                <w:szCs w:val="18"/>
              </w:rPr>
              <w:lastRenderedPageBreak/>
              <w:t>Elektriklenme</w:t>
            </w:r>
            <w:r w:rsidRPr="00F460D7">
              <w:rPr>
                <w:rFonts w:ascii="Calibri" w:hAnsi="Calibri" w:cs="Calibri"/>
                <w:sz w:val="18"/>
                <w:szCs w:val="18"/>
              </w:rPr>
              <w:br/>
            </w:r>
            <w:r w:rsidRPr="00F460D7">
              <w:rPr>
                <w:rFonts w:ascii="Calibri" w:hAnsi="Calibri" w:cs="Calibri"/>
                <w:sz w:val="18"/>
                <w:szCs w:val="18"/>
              </w:rPr>
              <w:br/>
              <w:t>8.7.2. Elektrik Yüklü Cisimler</w:t>
            </w:r>
          </w:p>
        </w:tc>
        <w:tc>
          <w:tcPr>
            <w:tcW w:w="1560" w:type="dxa"/>
            <w:vAlign w:val="center"/>
          </w:tcPr>
          <w:p w14:paraId="1E6CAEBB" w14:textId="74D94CF9"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lastRenderedPageBreak/>
              <w:t xml:space="preserve">F.8.7.1.3. Deneyler yaparak elektriklenme çeşitlerini fark </w:t>
            </w:r>
            <w:r w:rsidRPr="00F460D7">
              <w:rPr>
                <w:rFonts w:ascii="Calibri" w:hAnsi="Calibri" w:cs="Calibri"/>
                <w:b/>
                <w:bCs/>
                <w:sz w:val="18"/>
                <w:szCs w:val="18"/>
              </w:rPr>
              <w:lastRenderedPageBreak/>
              <w:t>eder.</w:t>
            </w:r>
            <w:r w:rsidRPr="00F460D7">
              <w:rPr>
                <w:rFonts w:ascii="Calibri" w:hAnsi="Calibri" w:cs="Calibri"/>
                <w:b/>
                <w:bCs/>
                <w:sz w:val="18"/>
                <w:szCs w:val="18"/>
              </w:rPr>
              <w:br/>
            </w:r>
            <w:r w:rsidRPr="00F460D7">
              <w:rPr>
                <w:rFonts w:ascii="Calibri" w:hAnsi="Calibri" w:cs="Calibri"/>
                <w:b/>
                <w:bCs/>
                <w:sz w:val="18"/>
                <w:szCs w:val="18"/>
              </w:rPr>
              <w:br/>
              <w:t>F.8.7.2.1. Cisimleri, sahip oldukları elektrik yükleri bakımından sınıflandırır.</w:t>
            </w:r>
          </w:p>
        </w:tc>
        <w:tc>
          <w:tcPr>
            <w:tcW w:w="2976" w:type="dxa"/>
            <w:vAlign w:val="center"/>
          </w:tcPr>
          <w:p w14:paraId="4A77F22E" w14:textId="4F6AF49A"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lastRenderedPageBreak/>
              <w:t>F.8.7.2.1.</w:t>
            </w:r>
            <w:r w:rsidRPr="00F460D7">
              <w:rPr>
                <w:rFonts w:ascii="Calibri" w:hAnsi="Calibri" w:cs="Calibri"/>
                <w:sz w:val="18"/>
                <w:szCs w:val="18"/>
              </w:rPr>
              <w:br/>
              <w:t xml:space="preserve">Özellikle </w:t>
            </w:r>
            <w:proofErr w:type="gramStart"/>
            <w:r w:rsidRPr="00F460D7">
              <w:rPr>
                <w:rFonts w:ascii="Calibri" w:hAnsi="Calibri" w:cs="Calibri"/>
                <w:sz w:val="18"/>
                <w:szCs w:val="18"/>
              </w:rPr>
              <w:t>nötr</w:t>
            </w:r>
            <w:proofErr w:type="gramEnd"/>
            <w:r w:rsidRPr="00F460D7">
              <w:rPr>
                <w:rFonts w:ascii="Calibri" w:hAnsi="Calibri" w:cs="Calibri"/>
                <w:sz w:val="18"/>
                <w:szCs w:val="18"/>
              </w:rPr>
              <w:t xml:space="preserve"> cismin, yüksüz cisim anlamına gelmediği; nötr cisimlerde pozitif ve negatif yük miktarlarının </w:t>
            </w:r>
            <w:r w:rsidRPr="00F460D7">
              <w:rPr>
                <w:rFonts w:ascii="Calibri" w:hAnsi="Calibri" w:cs="Calibri"/>
                <w:sz w:val="18"/>
                <w:szCs w:val="18"/>
              </w:rPr>
              <w:lastRenderedPageBreak/>
              <w:t>eşit olduğu vurgusu yapılır. Elektroskopun yük ölçümünde kullanıldığı belirtilir, çalışma prensibine girilmez.</w:t>
            </w:r>
          </w:p>
        </w:tc>
        <w:tc>
          <w:tcPr>
            <w:tcW w:w="3261" w:type="dxa"/>
            <w:vAlign w:val="center"/>
          </w:tcPr>
          <w:p w14:paraId="3FB718A2" w14:textId="3756C2CB" w:rsidR="009E14B3" w:rsidRPr="00F460D7" w:rsidRDefault="009E14B3" w:rsidP="009E14B3">
            <w:pPr>
              <w:rPr>
                <w:rFonts w:ascii="Calibri" w:hAnsi="Calibri" w:cs="Calibri"/>
                <w:sz w:val="18"/>
                <w:szCs w:val="18"/>
              </w:rPr>
            </w:pPr>
            <w:r w:rsidRPr="00F460D7">
              <w:rPr>
                <w:rFonts w:ascii="Calibri" w:hAnsi="Calibri" w:cs="Calibri"/>
                <w:sz w:val="18"/>
                <w:szCs w:val="18"/>
              </w:rPr>
              <w:lastRenderedPageBreak/>
              <w:t>Elektriklenme çeşitleri (sürtünme, dokunma, etki ile) ile ilgili deneyler yapmaları ve gözlemlerini paylaşmaları istenebilir.</w:t>
            </w:r>
          </w:p>
          <w:p w14:paraId="653AB4D3" w14:textId="77777777" w:rsidR="009E14B3" w:rsidRPr="00F460D7" w:rsidRDefault="009E14B3" w:rsidP="009E14B3">
            <w:pPr>
              <w:rPr>
                <w:rFonts w:ascii="Calibri" w:eastAsia="Times New Roman" w:hAnsi="Calibri" w:cs="Calibri"/>
                <w:kern w:val="0"/>
                <w:sz w:val="18"/>
                <w:szCs w:val="18"/>
                <w:lang w:eastAsia="tr-TR"/>
                <w14:ligatures w14:val="none"/>
              </w:rPr>
            </w:pPr>
          </w:p>
          <w:p w14:paraId="4543B5C0" w14:textId="51C93757" w:rsidR="009E14B3" w:rsidRPr="00F460D7" w:rsidRDefault="009E14B3" w:rsidP="009E14B3">
            <w:pPr>
              <w:rPr>
                <w:rFonts w:ascii="Calibri" w:hAnsi="Calibri" w:cs="Calibri"/>
                <w:sz w:val="18"/>
                <w:szCs w:val="18"/>
              </w:rPr>
            </w:pPr>
            <w:r w:rsidRPr="00F460D7">
              <w:rPr>
                <w:rFonts w:ascii="Calibri" w:hAnsi="Calibri" w:cs="Calibri"/>
                <w:sz w:val="18"/>
                <w:szCs w:val="18"/>
              </w:rPr>
              <w:t>Farklı cisimlerin elektrik yükleri ile ilgili görsel materyaller sunulur ve bu cisimleri yüklerine göre sınıflandırmaları istenir</w:t>
            </w:r>
            <w:hyperlink r:id="rId36" w:history="1">
              <w:r w:rsidRPr="00F460D7">
                <w:rPr>
                  <w:rStyle w:val="Kpr"/>
                  <w:rFonts w:ascii="Calibri" w:hAnsi="Calibri" w:cs="Calibri"/>
                  <w:color w:val="auto"/>
                  <w:sz w:val="18"/>
                  <w:szCs w:val="18"/>
                </w:rPr>
                <w:t>.</w:t>
              </w:r>
            </w:hyperlink>
          </w:p>
          <w:p w14:paraId="7B33817C" w14:textId="77777777" w:rsidR="009E14B3" w:rsidRPr="00F460D7" w:rsidRDefault="009E14B3" w:rsidP="009E14B3">
            <w:pPr>
              <w:rPr>
                <w:rFonts w:ascii="Calibri" w:eastAsia="Times New Roman" w:hAnsi="Calibri" w:cs="Calibri"/>
                <w:kern w:val="0"/>
                <w:sz w:val="18"/>
                <w:szCs w:val="18"/>
                <w:lang w:eastAsia="tr-TR"/>
                <w14:ligatures w14:val="none"/>
              </w:rPr>
            </w:pPr>
          </w:p>
          <w:p w14:paraId="7692BC07" w14:textId="6E9DC3CA" w:rsidR="009E14B3" w:rsidRPr="00F460D7" w:rsidRDefault="009E14B3" w:rsidP="009E14B3">
            <w:pPr>
              <w:rPr>
                <w:rFonts w:ascii="Calibri" w:eastAsia="Times New Roman" w:hAnsi="Calibri" w:cs="Calibri"/>
                <w:kern w:val="0"/>
                <w:sz w:val="18"/>
                <w:szCs w:val="18"/>
                <w:lang w:eastAsia="tr-TR"/>
                <w14:ligatures w14:val="none"/>
              </w:rPr>
            </w:pPr>
          </w:p>
        </w:tc>
        <w:tc>
          <w:tcPr>
            <w:tcW w:w="992" w:type="dxa"/>
            <w:vAlign w:val="center"/>
          </w:tcPr>
          <w:p w14:paraId="76445944" w14:textId="6D213EB3"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lastRenderedPageBreak/>
              <w:t xml:space="preserve">23 Nisan Ulusal Egemenlik Çocuk </w:t>
            </w:r>
            <w:r w:rsidRPr="00F460D7">
              <w:rPr>
                <w:rFonts w:ascii="Calibri" w:eastAsia="Times New Roman" w:hAnsi="Calibri" w:cs="Calibri"/>
                <w:kern w:val="0"/>
                <w:sz w:val="18"/>
                <w:szCs w:val="18"/>
                <w:lang w:eastAsia="tr-TR"/>
                <w14:ligatures w14:val="none"/>
              </w:rPr>
              <w:lastRenderedPageBreak/>
              <w:t>Bayramı</w:t>
            </w:r>
          </w:p>
        </w:tc>
        <w:tc>
          <w:tcPr>
            <w:tcW w:w="1428" w:type="dxa"/>
            <w:vAlign w:val="center"/>
          </w:tcPr>
          <w:p w14:paraId="3721884E"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1C76E2E4"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64D60795" w14:textId="77777777" w:rsidTr="002602B3">
        <w:trPr>
          <w:trHeight w:val="2835"/>
        </w:trPr>
        <w:tc>
          <w:tcPr>
            <w:tcW w:w="563" w:type="dxa"/>
            <w:vMerge/>
            <w:vAlign w:val="center"/>
          </w:tcPr>
          <w:p w14:paraId="580F426E"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5C746514" w14:textId="29053161"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30. Hafta:</w:t>
            </w:r>
            <w:r w:rsidRPr="00F460D7">
              <w:rPr>
                <w:rFonts w:ascii="Calibri" w:eastAsia="Times New Roman" w:hAnsi="Calibri" w:cs="Calibri"/>
                <w:kern w:val="0"/>
                <w:sz w:val="18"/>
                <w:szCs w:val="18"/>
                <w:lang w:eastAsia="tr-TR"/>
                <w14:ligatures w14:val="none"/>
              </w:rPr>
              <w:br/>
              <w:t xml:space="preserve"> 27 Nisan – 3 Mayıs</w:t>
            </w:r>
          </w:p>
        </w:tc>
        <w:tc>
          <w:tcPr>
            <w:tcW w:w="709" w:type="dxa"/>
            <w:vAlign w:val="center"/>
          </w:tcPr>
          <w:p w14:paraId="7856986A" w14:textId="52D15DF0"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2D2206C8" w14:textId="22C502B3"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7.ÜNİTE: ELEKTRİK YÜKLERİ VE ELEKTRİK ENERJİSİ</w:t>
            </w:r>
          </w:p>
        </w:tc>
        <w:tc>
          <w:tcPr>
            <w:tcW w:w="850" w:type="dxa"/>
            <w:vAlign w:val="center"/>
          </w:tcPr>
          <w:p w14:paraId="0D6AEC45" w14:textId="7B0545E5"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8.7.2. Elektrik Yüklü Cisimler</w:t>
            </w:r>
          </w:p>
        </w:tc>
        <w:tc>
          <w:tcPr>
            <w:tcW w:w="1560" w:type="dxa"/>
            <w:vAlign w:val="center"/>
          </w:tcPr>
          <w:p w14:paraId="59F6BCBA" w14:textId="14575D3A"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F.8.7.2.1. Cisimleri, sahip oldukları elektrik yükleri bakımından sınıflandırır.</w:t>
            </w:r>
            <w:r w:rsidRPr="00F460D7">
              <w:rPr>
                <w:rFonts w:ascii="Calibri" w:hAnsi="Calibri" w:cs="Calibri"/>
                <w:b/>
                <w:bCs/>
                <w:sz w:val="18"/>
                <w:szCs w:val="18"/>
              </w:rPr>
              <w:br/>
            </w:r>
            <w:r w:rsidRPr="00F460D7">
              <w:rPr>
                <w:rFonts w:ascii="Calibri" w:hAnsi="Calibri" w:cs="Calibri"/>
                <w:b/>
                <w:bCs/>
                <w:sz w:val="18"/>
                <w:szCs w:val="18"/>
              </w:rPr>
              <w:br/>
              <w:t>F.8.7.2.2. Topraklamayı açıklar.</w:t>
            </w:r>
          </w:p>
        </w:tc>
        <w:tc>
          <w:tcPr>
            <w:tcW w:w="2976" w:type="dxa"/>
            <w:vAlign w:val="center"/>
          </w:tcPr>
          <w:p w14:paraId="69B3051B" w14:textId="76A0376F"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F.8.7.2.1.</w:t>
            </w:r>
            <w:r w:rsidRPr="00F460D7">
              <w:rPr>
                <w:rFonts w:ascii="Calibri" w:hAnsi="Calibri" w:cs="Calibri"/>
                <w:sz w:val="18"/>
                <w:szCs w:val="18"/>
              </w:rPr>
              <w:br/>
              <w:t xml:space="preserve">Özellikle </w:t>
            </w:r>
            <w:proofErr w:type="gramStart"/>
            <w:r w:rsidRPr="00F460D7">
              <w:rPr>
                <w:rFonts w:ascii="Calibri" w:hAnsi="Calibri" w:cs="Calibri"/>
                <w:sz w:val="18"/>
                <w:szCs w:val="18"/>
              </w:rPr>
              <w:t>nötr</w:t>
            </w:r>
            <w:proofErr w:type="gramEnd"/>
            <w:r w:rsidRPr="00F460D7">
              <w:rPr>
                <w:rFonts w:ascii="Calibri" w:hAnsi="Calibri" w:cs="Calibri"/>
                <w:sz w:val="18"/>
                <w:szCs w:val="18"/>
              </w:rPr>
              <w:t xml:space="preserve"> cismin, yüksüz cisim anlamına gelmediği; nötr cisimlerde pozitif ve negatif yük miktarlarının eşit olduğu vurgusu yapılır. Elektroskopun yük ölçümünde kullanıldığı belirtilir, çalışma prensibine girilmez.</w:t>
            </w:r>
            <w:r w:rsidRPr="00F460D7">
              <w:rPr>
                <w:rFonts w:ascii="Calibri" w:hAnsi="Calibri" w:cs="Calibri"/>
                <w:sz w:val="18"/>
                <w:szCs w:val="18"/>
              </w:rPr>
              <w:br/>
            </w:r>
            <w:r w:rsidRPr="00F460D7">
              <w:rPr>
                <w:rFonts w:ascii="Calibri" w:hAnsi="Calibri" w:cs="Calibri"/>
                <w:sz w:val="18"/>
                <w:szCs w:val="18"/>
              </w:rPr>
              <w:br/>
              <w:t>F.8.7.2.2.</w:t>
            </w:r>
            <w:r w:rsidRPr="00F460D7">
              <w:rPr>
                <w:rFonts w:ascii="Calibri" w:hAnsi="Calibri" w:cs="Calibri"/>
                <w:sz w:val="18"/>
                <w:szCs w:val="18"/>
              </w:rPr>
              <w:br/>
              <w:t>Topraklamanın günlük yaşam ve teknolojideki uygulamaları dikkate alınarak can ve mal güvenliği açısından önemine vurgu yapılır.</w:t>
            </w:r>
          </w:p>
        </w:tc>
        <w:tc>
          <w:tcPr>
            <w:tcW w:w="3261" w:type="dxa"/>
            <w:vAlign w:val="center"/>
          </w:tcPr>
          <w:p w14:paraId="34781FD0" w14:textId="2F6EF1B6" w:rsidR="009E14B3" w:rsidRPr="00F460D7" w:rsidRDefault="009E14B3" w:rsidP="009E14B3">
            <w:pPr>
              <w:rPr>
                <w:rFonts w:ascii="Calibri" w:hAnsi="Calibri" w:cs="Calibri"/>
                <w:sz w:val="18"/>
                <w:szCs w:val="18"/>
              </w:rPr>
            </w:pPr>
            <w:r w:rsidRPr="00F460D7">
              <w:rPr>
                <w:rFonts w:ascii="Calibri" w:hAnsi="Calibri" w:cs="Calibri"/>
                <w:sz w:val="18"/>
                <w:szCs w:val="18"/>
              </w:rPr>
              <w:t>Farklı cisimlerin elektrik yükleri ile ilgili görsel materyaller sunulur ve bu cisimleri yüklerine göre sınıflandırmaları istenir.</w:t>
            </w:r>
          </w:p>
          <w:p w14:paraId="2C9A5B21" w14:textId="77777777" w:rsidR="009E14B3" w:rsidRPr="00F460D7" w:rsidRDefault="009E14B3" w:rsidP="009E14B3">
            <w:pPr>
              <w:rPr>
                <w:rFonts w:ascii="Calibri" w:hAnsi="Calibri" w:cs="Calibri"/>
                <w:sz w:val="18"/>
                <w:szCs w:val="18"/>
              </w:rPr>
            </w:pPr>
          </w:p>
          <w:p w14:paraId="5FCE7C15" w14:textId="0298E74D" w:rsidR="009E14B3" w:rsidRPr="00F460D7" w:rsidRDefault="009E14B3" w:rsidP="009E14B3">
            <w:pPr>
              <w:rPr>
                <w:rFonts w:ascii="Calibri" w:hAnsi="Calibri" w:cs="Calibri"/>
                <w:sz w:val="18"/>
                <w:szCs w:val="18"/>
              </w:rPr>
            </w:pPr>
            <w:r w:rsidRPr="00F460D7">
              <w:rPr>
                <w:rFonts w:ascii="Calibri" w:hAnsi="Calibri" w:cs="Calibri"/>
                <w:sz w:val="18"/>
                <w:szCs w:val="18"/>
              </w:rPr>
              <w:t>Topraklamanın önemini ve teknolojideki uygulamalarını içeren bir sunum hazırlamaları istenebilir</w:t>
            </w:r>
            <w:hyperlink r:id="rId37" w:history="1">
              <w:r w:rsidRPr="00F460D7">
                <w:rPr>
                  <w:rStyle w:val="Kpr"/>
                  <w:rFonts w:ascii="Calibri" w:hAnsi="Calibri" w:cs="Calibri"/>
                  <w:color w:val="auto"/>
                  <w:sz w:val="18"/>
                  <w:szCs w:val="18"/>
                </w:rPr>
                <w:t>.</w:t>
              </w:r>
            </w:hyperlink>
          </w:p>
          <w:p w14:paraId="5DB9A904" w14:textId="77777777" w:rsidR="009E14B3" w:rsidRPr="00F460D7" w:rsidRDefault="009E14B3" w:rsidP="009E14B3">
            <w:pPr>
              <w:rPr>
                <w:rFonts w:ascii="Calibri" w:eastAsia="Times New Roman" w:hAnsi="Calibri" w:cs="Calibri"/>
                <w:kern w:val="0"/>
                <w:sz w:val="18"/>
                <w:szCs w:val="18"/>
                <w:lang w:eastAsia="tr-TR"/>
                <w14:ligatures w14:val="none"/>
              </w:rPr>
            </w:pPr>
          </w:p>
          <w:p w14:paraId="13D7DF56" w14:textId="4B42E0CF" w:rsidR="009E14B3" w:rsidRPr="00F460D7" w:rsidRDefault="009E14B3" w:rsidP="009E14B3">
            <w:pPr>
              <w:rPr>
                <w:rFonts w:ascii="Calibri" w:eastAsia="Times New Roman" w:hAnsi="Calibri" w:cs="Calibri"/>
                <w:kern w:val="0"/>
                <w:sz w:val="18"/>
                <w:szCs w:val="18"/>
                <w:lang w:eastAsia="tr-TR"/>
                <w14:ligatures w14:val="none"/>
              </w:rPr>
            </w:pPr>
          </w:p>
        </w:tc>
        <w:tc>
          <w:tcPr>
            <w:tcW w:w="992" w:type="dxa"/>
            <w:vAlign w:val="center"/>
          </w:tcPr>
          <w:p w14:paraId="6FA8D1E0"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 xml:space="preserve">29 Nisan </w:t>
            </w:r>
            <w:proofErr w:type="spellStart"/>
            <w:r w:rsidRPr="00F460D7">
              <w:rPr>
                <w:rFonts w:ascii="Calibri" w:eastAsia="Times New Roman" w:hAnsi="Calibri" w:cs="Calibri"/>
                <w:kern w:val="0"/>
                <w:sz w:val="18"/>
                <w:szCs w:val="18"/>
                <w:lang w:eastAsia="tr-TR"/>
                <w14:ligatures w14:val="none"/>
              </w:rPr>
              <w:t>Kût'ül</w:t>
            </w:r>
            <w:proofErr w:type="spellEnd"/>
            <w:r w:rsidRPr="00F460D7">
              <w:rPr>
                <w:rFonts w:ascii="Calibri" w:eastAsia="Times New Roman" w:hAnsi="Calibri" w:cs="Calibri"/>
                <w:kern w:val="0"/>
                <w:sz w:val="18"/>
                <w:szCs w:val="18"/>
                <w:lang w:eastAsia="tr-TR"/>
                <w14:ligatures w14:val="none"/>
              </w:rPr>
              <w:t xml:space="preserve"> </w:t>
            </w:r>
            <w:proofErr w:type="spellStart"/>
            <w:r w:rsidRPr="00F460D7">
              <w:rPr>
                <w:rFonts w:ascii="Calibri" w:eastAsia="Times New Roman" w:hAnsi="Calibri" w:cs="Calibri"/>
                <w:kern w:val="0"/>
                <w:sz w:val="18"/>
                <w:szCs w:val="18"/>
                <w:lang w:eastAsia="tr-TR"/>
                <w14:ligatures w14:val="none"/>
              </w:rPr>
              <w:t>Amâre</w:t>
            </w:r>
            <w:proofErr w:type="spellEnd"/>
            <w:r w:rsidRPr="00F460D7">
              <w:rPr>
                <w:rFonts w:ascii="Calibri" w:eastAsia="Times New Roman" w:hAnsi="Calibri" w:cs="Calibri"/>
                <w:kern w:val="0"/>
                <w:sz w:val="18"/>
                <w:szCs w:val="18"/>
                <w:lang w:eastAsia="tr-TR"/>
                <w14:ligatures w14:val="none"/>
              </w:rPr>
              <w:t xml:space="preserve"> Zaferi</w:t>
            </w:r>
          </w:p>
          <w:p w14:paraId="3A887CDA" w14:textId="77777777" w:rsidR="009E14B3" w:rsidRPr="00F460D7" w:rsidRDefault="009E14B3" w:rsidP="009E14B3">
            <w:pPr>
              <w:rPr>
                <w:rFonts w:ascii="Calibri" w:eastAsia="Times New Roman" w:hAnsi="Calibri" w:cs="Calibri"/>
                <w:kern w:val="0"/>
                <w:sz w:val="18"/>
                <w:szCs w:val="18"/>
                <w:lang w:eastAsia="tr-TR"/>
                <w14:ligatures w14:val="none"/>
              </w:rPr>
            </w:pPr>
          </w:p>
          <w:p w14:paraId="5B9FA9C0" w14:textId="212A7A8F"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 Mayıs Emek ve Dayanışma Günü</w:t>
            </w:r>
          </w:p>
        </w:tc>
        <w:tc>
          <w:tcPr>
            <w:tcW w:w="1428" w:type="dxa"/>
            <w:vAlign w:val="center"/>
          </w:tcPr>
          <w:p w14:paraId="17401DD8"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11C59AF3"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15799801" w14:textId="77777777" w:rsidTr="004651F3">
        <w:trPr>
          <w:trHeight w:val="2835"/>
        </w:trPr>
        <w:tc>
          <w:tcPr>
            <w:tcW w:w="563" w:type="dxa"/>
            <w:vMerge w:val="restart"/>
            <w:textDirection w:val="btLr"/>
            <w:vAlign w:val="center"/>
          </w:tcPr>
          <w:p w14:paraId="451695DE" w14:textId="2E44233A" w:rsidR="009E14B3" w:rsidRPr="00F460D7" w:rsidRDefault="009E14B3" w:rsidP="009E14B3">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MAYIS</w:t>
            </w:r>
          </w:p>
        </w:tc>
        <w:tc>
          <w:tcPr>
            <w:tcW w:w="708" w:type="dxa"/>
            <w:vAlign w:val="center"/>
          </w:tcPr>
          <w:p w14:paraId="0E804B54" w14:textId="1C4EB3F3"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31. Hafta:</w:t>
            </w:r>
            <w:r w:rsidRPr="00F460D7">
              <w:rPr>
                <w:rFonts w:ascii="Calibri" w:eastAsia="Times New Roman" w:hAnsi="Calibri" w:cs="Calibri"/>
                <w:kern w:val="0"/>
                <w:sz w:val="18"/>
                <w:szCs w:val="18"/>
                <w:lang w:eastAsia="tr-TR"/>
                <w14:ligatures w14:val="none"/>
              </w:rPr>
              <w:br/>
              <w:t xml:space="preserve"> 4-10 Mayıs</w:t>
            </w:r>
          </w:p>
        </w:tc>
        <w:tc>
          <w:tcPr>
            <w:tcW w:w="709" w:type="dxa"/>
            <w:vAlign w:val="center"/>
          </w:tcPr>
          <w:p w14:paraId="6AD69BA5" w14:textId="1045A788"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461E09BE" w14:textId="7B7B9475"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7.ÜNİTE: ELEKTRİK YÜKLERİ VE ELEKTRİK ENERJİSİ</w:t>
            </w:r>
          </w:p>
        </w:tc>
        <w:tc>
          <w:tcPr>
            <w:tcW w:w="850" w:type="dxa"/>
            <w:vAlign w:val="center"/>
          </w:tcPr>
          <w:p w14:paraId="0968A128" w14:textId="4EFB4583"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8.7.2. Elektrik Yüklü Cisimler</w:t>
            </w:r>
            <w:r w:rsidRPr="00F460D7">
              <w:rPr>
                <w:rFonts w:ascii="Calibri" w:hAnsi="Calibri" w:cs="Calibri"/>
                <w:sz w:val="18"/>
                <w:szCs w:val="18"/>
              </w:rPr>
              <w:br/>
            </w:r>
            <w:r w:rsidRPr="00F460D7">
              <w:rPr>
                <w:rFonts w:ascii="Calibri" w:hAnsi="Calibri" w:cs="Calibri"/>
                <w:sz w:val="18"/>
                <w:szCs w:val="18"/>
              </w:rPr>
              <w:br/>
              <w:t>8.7.3. Elektrik Enerjisinin Dönüşümü</w:t>
            </w:r>
          </w:p>
        </w:tc>
        <w:tc>
          <w:tcPr>
            <w:tcW w:w="1560" w:type="dxa"/>
            <w:vAlign w:val="center"/>
          </w:tcPr>
          <w:p w14:paraId="0DFB3AED" w14:textId="18A699EB"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F.8.7.2.2. Topraklamayı açıklar.</w:t>
            </w:r>
            <w:r w:rsidRPr="00F460D7">
              <w:rPr>
                <w:rFonts w:ascii="Calibri" w:hAnsi="Calibri" w:cs="Calibri"/>
                <w:b/>
                <w:bCs/>
                <w:sz w:val="18"/>
                <w:szCs w:val="18"/>
              </w:rPr>
              <w:br/>
            </w:r>
            <w:r w:rsidRPr="00F460D7">
              <w:rPr>
                <w:rFonts w:ascii="Calibri" w:hAnsi="Calibri" w:cs="Calibri"/>
                <w:b/>
                <w:bCs/>
                <w:sz w:val="18"/>
                <w:szCs w:val="18"/>
              </w:rPr>
              <w:br/>
              <w:t>F.8.7.3.1. Elektrik enerjisinin ısı, ışık ve hareket enerjisine dönüştüğü uygulamalara örnekler verir.</w:t>
            </w:r>
          </w:p>
        </w:tc>
        <w:tc>
          <w:tcPr>
            <w:tcW w:w="2976" w:type="dxa"/>
            <w:vAlign w:val="center"/>
          </w:tcPr>
          <w:p w14:paraId="7A103CD5" w14:textId="4A6B925B"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sz w:val="18"/>
                <w:szCs w:val="18"/>
              </w:rPr>
              <w:t>F.8.7.2.2.</w:t>
            </w:r>
            <w:r w:rsidRPr="00F460D7">
              <w:rPr>
                <w:rFonts w:ascii="Calibri" w:hAnsi="Calibri" w:cs="Calibri"/>
                <w:sz w:val="18"/>
                <w:szCs w:val="18"/>
              </w:rPr>
              <w:br/>
              <w:t>Topraklamanın günlük yaşam ve teknolojideki uygulamaları dikkate alınarak can ve mal güvenliği açısından önemine vurgu yapılır.</w:t>
            </w:r>
            <w:r w:rsidRPr="00F460D7">
              <w:rPr>
                <w:rFonts w:ascii="Calibri" w:hAnsi="Calibri" w:cs="Calibri"/>
                <w:sz w:val="18"/>
                <w:szCs w:val="18"/>
              </w:rPr>
              <w:br/>
            </w:r>
            <w:r w:rsidRPr="00F460D7">
              <w:rPr>
                <w:rFonts w:ascii="Calibri" w:hAnsi="Calibri" w:cs="Calibri"/>
                <w:sz w:val="18"/>
                <w:szCs w:val="18"/>
              </w:rPr>
              <w:br/>
              <w:t>F.8.7.3.1.</w:t>
            </w:r>
            <w:r w:rsidRPr="00F460D7">
              <w:rPr>
                <w:rFonts w:ascii="Calibri" w:hAnsi="Calibri" w:cs="Calibri"/>
                <w:sz w:val="18"/>
                <w:szCs w:val="18"/>
              </w:rPr>
              <w:br/>
              <w:t>a. Güvenlik açısından elektrik sigortasının önemi üzerinde durulur.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Robotların, elektrik enerjisinin, hareket enerjisine dönüşümü temel alınarak geliştirildiği vurgulanır.</w:t>
            </w:r>
          </w:p>
        </w:tc>
        <w:tc>
          <w:tcPr>
            <w:tcW w:w="3261" w:type="dxa"/>
            <w:vAlign w:val="center"/>
          </w:tcPr>
          <w:p w14:paraId="3ABFD737" w14:textId="6FEA5516" w:rsidR="009E14B3" w:rsidRPr="00F460D7" w:rsidRDefault="009E14B3" w:rsidP="009E14B3">
            <w:pPr>
              <w:spacing w:after="160" w:line="278" w:lineRule="auto"/>
              <w:rPr>
                <w:rFonts w:ascii="Calibri" w:hAnsi="Calibri" w:cs="Calibri"/>
                <w:sz w:val="18"/>
                <w:szCs w:val="18"/>
              </w:rPr>
            </w:pPr>
            <w:r w:rsidRPr="00F460D7">
              <w:rPr>
                <w:rFonts w:ascii="Calibri" w:hAnsi="Calibri" w:cs="Calibri"/>
                <w:sz w:val="18"/>
                <w:szCs w:val="18"/>
              </w:rPr>
              <w:t>Topraklamanın önemini ve teknolojideki uygulamalarını içeren bir sunum hazırlamaları istenebilir</w:t>
            </w:r>
            <w:hyperlink r:id="rId38" w:history="1">
              <w:r w:rsidRPr="00F460D7">
                <w:rPr>
                  <w:rStyle w:val="Kpr"/>
                  <w:rFonts w:ascii="Calibri" w:hAnsi="Calibri" w:cs="Calibri"/>
                  <w:color w:val="auto"/>
                  <w:sz w:val="18"/>
                  <w:szCs w:val="18"/>
                </w:rPr>
                <w:t>.</w:t>
              </w:r>
            </w:hyperlink>
          </w:p>
          <w:p w14:paraId="398EB79B" w14:textId="69E3EFC0" w:rsidR="009E14B3" w:rsidRPr="00F460D7" w:rsidRDefault="009E14B3" w:rsidP="009E14B3">
            <w:pPr>
              <w:spacing w:after="160" w:line="278" w:lineRule="auto"/>
              <w:rPr>
                <w:rFonts w:ascii="Calibri" w:hAnsi="Calibri" w:cs="Calibri"/>
                <w:sz w:val="18"/>
                <w:szCs w:val="18"/>
              </w:rPr>
            </w:pPr>
            <w:r w:rsidRPr="00F460D7">
              <w:rPr>
                <w:rFonts w:ascii="Calibri" w:hAnsi="Calibri" w:cs="Calibri"/>
                <w:sz w:val="18"/>
                <w:szCs w:val="18"/>
              </w:rPr>
              <w:t>Elektrik enerjisinin ısı, ışık ve hareket enerjisine dönüşümünü gösteren uygulamalarla ilgili örnekler vermeleri istenebilir.</w:t>
            </w:r>
          </w:p>
          <w:p w14:paraId="5BFAB40F" w14:textId="0D26AB87" w:rsidR="009E14B3" w:rsidRPr="00F460D7" w:rsidRDefault="009E14B3" w:rsidP="009E14B3">
            <w:pPr>
              <w:spacing w:after="160" w:line="278" w:lineRule="auto"/>
              <w:rPr>
                <w:rFonts w:ascii="Calibri" w:hAnsi="Calibri" w:cs="Calibri"/>
                <w:sz w:val="18"/>
                <w:szCs w:val="18"/>
              </w:rPr>
            </w:pPr>
          </w:p>
        </w:tc>
        <w:tc>
          <w:tcPr>
            <w:tcW w:w="992" w:type="dxa"/>
            <w:vAlign w:val="center"/>
          </w:tcPr>
          <w:p w14:paraId="3BDA86E1"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49754100"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324B7FFB"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39109640" w14:textId="77777777" w:rsidTr="002602B3">
        <w:trPr>
          <w:trHeight w:val="2835"/>
        </w:trPr>
        <w:tc>
          <w:tcPr>
            <w:tcW w:w="563" w:type="dxa"/>
            <w:vMerge/>
            <w:vAlign w:val="center"/>
          </w:tcPr>
          <w:p w14:paraId="33037FEC"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284F43A6" w14:textId="2BBBBE30"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32. Hafta:</w:t>
            </w:r>
            <w:r w:rsidRPr="00F460D7">
              <w:rPr>
                <w:rFonts w:ascii="Calibri" w:eastAsia="Times New Roman" w:hAnsi="Calibri" w:cs="Calibri"/>
                <w:kern w:val="0"/>
                <w:sz w:val="18"/>
                <w:szCs w:val="18"/>
                <w:lang w:eastAsia="tr-TR"/>
                <w14:ligatures w14:val="none"/>
              </w:rPr>
              <w:br/>
              <w:t xml:space="preserve"> 11-17 Mayıs</w:t>
            </w:r>
          </w:p>
        </w:tc>
        <w:tc>
          <w:tcPr>
            <w:tcW w:w="709" w:type="dxa"/>
            <w:vAlign w:val="center"/>
          </w:tcPr>
          <w:p w14:paraId="03E2F2A7" w14:textId="22C73C15"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4839EC0" w14:textId="1BDA7990"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7.ÜNİTE: ELEKTRİK YÜKLERİ VE ELEKTRİK ENERJİSİ</w:t>
            </w:r>
          </w:p>
        </w:tc>
        <w:tc>
          <w:tcPr>
            <w:tcW w:w="850" w:type="dxa"/>
            <w:vAlign w:val="center"/>
          </w:tcPr>
          <w:p w14:paraId="386DFA6D" w14:textId="27764E40"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8.7.3. Elektrik Enerjisinin Dönüşümü</w:t>
            </w:r>
          </w:p>
        </w:tc>
        <w:tc>
          <w:tcPr>
            <w:tcW w:w="1560" w:type="dxa"/>
            <w:vAlign w:val="center"/>
          </w:tcPr>
          <w:p w14:paraId="6E2CF6CB" w14:textId="00A4A4ED"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 xml:space="preserve">F.8.7.3.2. </w:t>
            </w:r>
            <w:proofErr w:type="spellStart"/>
            <w:r w:rsidRPr="00F460D7">
              <w:rPr>
                <w:rFonts w:ascii="Calibri" w:hAnsi="Calibri" w:cs="Calibri"/>
                <w:b/>
                <w:bCs/>
                <w:sz w:val="18"/>
                <w:szCs w:val="18"/>
              </w:rPr>
              <w:t>Elektirik</w:t>
            </w:r>
            <w:proofErr w:type="spellEnd"/>
            <w:r w:rsidRPr="00F460D7">
              <w:rPr>
                <w:rFonts w:ascii="Calibri" w:hAnsi="Calibri" w:cs="Calibri"/>
                <w:b/>
                <w:bCs/>
                <w:sz w:val="18"/>
                <w:szCs w:val="18"/>
              </w:rPr>
              <w:t xml:space="preserve"> enerjisinin ısı, ışık veya hareket enerjisine dönüşümü temel alan bir model tasarlar.</w:t>
            </w:r>
            <w:r w:rsidRPr="00F460D7">
              <w:rPr>
                <w:rFonts w:ascii="Calibri" w:hAnsi="Calibri" w:cs="Calibri"/>
                <w:b/>
                <w:bCs/>
                <w:sz w:val="18"/>
                <w:szCs w:val="18"/>
              </w:rPr>
              <w:br/>
            </w:r>
            <w:r w:rsidRPr="00F460D7">
              <w:rPr>
                <w:rFonts w:ascii="Calibri" w:hAnsi="Calibri" w:cs="Calibri"/>
                <w:b/>
                <w:bCs/>
                <w:sz w:val="18"/>
                <w:szCs w:val="18"/>
              </w:rPr>
              <w:br/>
              <w:t>F.8.7.3.3. Güç santrallerinde elektrik enerjisinin nasıl üretildiğini açıklar.</w:t>
            </w:r>
          </w:p>
        </w:tc>
        <w:tc>
          <w:tcPr>
            <w:tcW w:w="2976" w:type="dxa"/>
            <w:vAlign w:val="center"/>
          </w:tcPr>
          <w:p w14:paraId="4E04C9B9" w14:textId="4757CA00"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F.8.7.3.2. </w:t>
            </w:r>
            <w:r w:rsidRPr="00F460D7">
              <w:rPr>
                <w:rFonts w:ascii="Calibri" w:hAnsi="Calibri" w:cs="Calibri"/>
                <w:sz w:val="18"/>
                <w:szCs w:val="18"/>
              </w:rPr>
              <w:br/>
              <w:t>Öncelikle tasarımlarını çizimle ifade etmeleri istenir. Şartlar uygunsa üç boyutlu modele dönüştürmesi istenebilir.</w:t>
            </w:r>
            <w:r w:rsidRPr="00F460D7">
              <w:rPr>
                <w:rFonts w:ascii="Calibri" w:hAnsi="Calibri" w:cs="Calibri"/>
                <w:sz w:val="18"/>
                <w:szCs w:val="18"/>
              </w:rPr>
              <w:br/>
            </w:r>
            <w:r w:rsidRPr="00F460D7">
              <w:rPr>
                <w:rFonts w:ascii="Calibri" w:hAnsi="Calibri" w:cs="Calibri"/>
                <w:sz w:val="18"/>
                <w:szCs w:val="18"/>
              </w:rPr>
              <w:br/>
              <w:t>F.8.7.3.3.</w:t>
            </w:r>
            <w:r w:rsidRPr="00F460D7">
              <w:rPr>
                <w:rFonts w:ascii="Calibri" w:hAnsi="Calibri" w:cs="Calibri"/>
                <w:sz w:val="18"/>
                <w:szCs w:val="18"/>
              </w:rPr>
              <w:br/>
              <w:t>Güç santrallerinden hidroelektrik, termik, rüzgâr, jeotermal ve nükleer santrallere değinilir.</w:t>
            </w:r>
          </w:p>
        </w:tc>
        <w:tc>
          <w:tcPr>
            <w:tcW w:w="3261" w:type="dxa"/>
            <w:vAlign w:val="center"/>
          </w:tcPr>
          <w:p w14:paraId="69367974" w14:textId="60A1A62C" w:rsidR="009E14B3" w:rsidRPr="00F460D7" w:rsidRDefault="009E14B3" w:rsidP="009E14B3">
            <w:pPr>
              <w:rPr>
                <w:rFonts w:ascii="Calibri" w:hAnsi="Calibri" w:cs="Calibri"/>
                <w:sz w:val="18"/>
                <w:szCs w:val="18"/>
              </w:rPr>
            </w:pPr>
            <w:r w:rsidRPr="00F460D7">
              <w:rPr>
                <w:rFonts w:ascii="Calibri" w:hAnsi="Calibri" w:cs="Calibri"/>
                <w:sz w:val="18"/>
                <w:szCs w:val="18"/>
              </w:rPr>
              <w:t>Elektrik enerjisinin ısı, ışık veya hareket enerjisine dönüşümünü gösteren bir model tasarlamaları istenebilir.</w:t>
            </w:r>
          </w:p>
          <w:p w14:paraId="231A0265" w14:textId="77777777" w:rsidR="009E14B3" w:rsidRPr="00F460D7" w:rsidRDefault="009E14B3" w:rsidP="009E14B3">
            <w:pPr>
              <w:rPr>
                <w:rFonts w:ascii="Calibri" w:eastAsia="Times New Roman" w:hAnsi="Calibri" w:cs="Calibri"/>
                <w:kern w:val="0"/>
                <w:sz w:val="18"/>
                <w:szCs w:val="18"/>
                <w:lang w:eastAsia="tr-TR"/>
                <w14:ligatures w14:val="none"/>
              </w:rPr>
            </w:pPr>
          </w:p>
          <w:p w14:paraId="447A0F15" w14:textId="4AE65EF9" w:rsidR="009E14B3" w:rsidRPr="00F460D7" w:rsidRDefault="009E14B3" w:rsidP="009E14B3">
            <w:pPr>
              <w:rPr>
                <w:rFonts w:ascii="Calibri" w:hAnsi="Calibri" w:cs="Calibri"/>
                <w:sz w:val="18"/>
                <w:szCs w:val="18"/>
              </w:rPr>
            </w:pPr>
            <w:r w:rsidRPr="00F460D7">
              <w:rPr>
                <w:rFonts w:ascii="Calibri" w:hAnsi="Calibri" w:cs="Calibri"/>
                <w:sz w:val="18"/>
                <w:szCs w:val="18"/>
              </w:rPr>
              <w:t>Hidroelektrik, termik, rüzgâr, jeotermal ve nükleer santrallerin nasıl çalıştığını araştırmaları ve sunum yapmaları istenebilir</w:t>
            </w:r>
            <w:hyperlink r:id="rId39" w:history="1">
              <w:r w:rsidRPr="00F460D7">
                <w:rPr>
                  <w:rStyle w:val="Kpr"/>
                  <w:rFonts w:ascii="Calibri" w:hAnsi="Calibri" w:cs="Calibri"/>
                  <w:color w:val="auto"/>
                  <w:sz w:val="18"/>
                  <w:szCs w:val="18"/>
                </w:rPr>
                <w:t>.</w:t>
              </w:r>
            </w:hyperlink>
          </w:p>
          <w:p w14:paraId="2C449D47" w14:textId="77777777" w:rsidR="009E14B3" w:rsidRPr="00F460D7" w:rsidRDefault="009E14B3" w:rsidP="009E14B3">
            <w:pPr>
              <w:rPr>
                <w:rFonts w:ascii="Calibri" w:eastAsia="Times New Roman" w:hAnsi="Calibri" w:cs="Calibri"/>
                <w:kern w:val="0"/>
                <w:sz w:val="18"/>
                <w:szCs w:val="18"/>
                <w:lang w:eastAsia="tr-TR"/>
                <w14:ligatures w14:val="none"/>
              </w:rPr>
            </w:pPr>
          </w:p>
          <w:p w14:paraId="28BBA157"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992" w:type="dxa"/>
            <w:vAlign w:val="center"/>
          </w:tcPr>
          <w:p w14:paraId="412945FF"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428" w:type="dxa"/>
            <w:vAlign w:val="center"/>
          </w:tcPr>
          <w:p w14:paraId="676F14BC"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2B7B6CFB"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3A740B0F" w14:textId="77777777" w:rsidTr="002602B3">
        <w:trPr>
          <w:trHeight w:val="2835"/>
        </w:trPr>
        <w:tc>
          <w:tcPr>
            <w:tcW w:w="563" w:type="dxa"/>
            <w:vMerge/>
            <w:vAlign w:val="center"/>
          </w:tcPr>
          <w:p w14:paraId="7C287E9E"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388E6E82" w14:textId="19AABC47"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33. Hafta:</w:t>
            </w:r>
            <w:r w:rsidRPr="00F460D7">
              <w:rPr>
                <w:rFonts w:ascii="Calibri" w:eastAsia="Times New Roman" w:hAnsi="Calibri" w:cs="Calibri"/>
                <w:kern w:val="0"/>
                <w:sz w:val="18"/>
                <w:szCs w:val="18"/>
                <w:lang w:eastAsia="tr-TR"/>
                <w14:ligatures w14:val="none"/>
              </w:rPr>
              <w:br/>
              <w:t>18-24 Mayıs</w:t>
            </w:r>
          </w:p>
        </w:tc>
        <w:tc>
          <w:tcPr>
            <w:tcW w:w="709" w:type="dxa"/>
            <w:vAlign w:val="center"/>
          </w:tcPr>
          <w:p w14:paraId="4B32357C" w14:textId="70C2B289"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03AC218" w14:textId="7F8D2BD9"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7.ÜNİTE: ELEKTRİK YÜKLERİ VE ELEKTRİK ENERJİSİ</w:t>
            </w:r>
          </w:p>
        </w:tc>
        <w:tc>
          <w:tcPr>
            <w:tcW w:w="850" w:type="dxa"/>
            <w:vAlign w:val="center"/>
          </w:tcPr>
          <w:p w14:paraId="4934E9B6" w14:textId="65D83185"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8.7.3. Elektrik Enerjisinin Dönüşümü</w:t>
            </w:r>
          </w:p>
        </w:tc>
        <w:tc>
          <w:tcPr>
            <w:tcW w:w="1560" w:type="dxa"/>
            <w:vAlign w:val="center"/>
          </w:tcPr>
          <w:p w14:paraId="0DF6C08A" w14:textId="31F0A7BD" w:rsidR="009E14B3" w:rsidRPr="00F460D7" w:rsidRDefault="009E14B3" w:rsidP="009E14B3">
            <w:pPr>
              <w:rPr>
                <w:rFonts w:ascii="Calibri" w:eastAsia="Times New Roman" w:hAnsi="Calibri" w:cs="Calibri"/>
                <w:b/>
                <w:bCs/>
                <w:kern w:val="0"/>
                <w:sz w:val="18"/>
                <w:szCs w:val="18"/>
                <w:lang w:eastAsia="tr-TR"/>
                <w14:ligatures w14:val="none"/>
              </w:rPr>
            </w:pPr>
            <w:r w:rsidRPr="00F460D7">
              <w:rPr>
                <w:rFonts w:ascii="Calibri" w:hAnsi="Calibri" w:cs="Calibri"/>
                <w:b/>
                <w:bCs/>
                <w:sz w:val="18"/>
                <w:szCs w:val="18"/>
              </w:rPr>
              <w:t>F.8.7.3.4. Güç santrallerinin avantaj ve dezavantajları konusunda fikirler üretir.</w:t>
            </w:r>
            <w:r w:rsidRPr="00F460D7">
              <w:rPr>
                <w:rFonts w:ascii="Calibri" w:hAnsi="Calibri" w:cs="Calibri"/>
                <w:b/>
                <w:bCs/>
                <w:sz w:val="18"/>
                <w:szCs w:val="18"/>
              </w:rPr>
              <w:br/>
            </w:r>
            <w:r w:rsidRPr="00F460D7">
              <w:rPr>
                <w:rFonts w:ascii="Calibri" w:hAnsi="Calibri" w:cs="Calibri"/>
                <w:b/>
                <w:bCs/>
                <w:sz w:val="18"/>
                <w:szCs w:val="18"/>
              </w:rPr>
              <w:br/>
              <w:t>F.8.7.3.5. Elektrik enerjisinin bilinçli ve tasarruflu kullanılmasının aile ve ülke ekonomisi bakımından önemini tartışır.</w:t>
            </w:r>
            <w:r w:rsidRPr="00F460D7">
              <w:rPr>
                <w:rFonts w:ascii="Calibri" w:hAnsi="Calibri" w:cs="Calibri"/>
                <w:b/>
                <w:bCs/>
                <w:sz w:val="18"/>
                <w:szCs w:val="18"/>
              </w:rPr>
              <w:br/>
            </w:r>
            <w:r w:rsidRPr="00F460D7">
              <w:rPr>
                <w:rFonts w:ascii="Calibri" w:hAnsi="Calibri" w:cs="Calibri"/>
                <w:b/>
                <w:bCs/>
                <w:sz w:val="18"/>
                <w:szCs w:val="18"/>
              </w:rPr>
              <w:br/>
              <w:t>F.8.7.3.6. Evlerde elektriği tasarruflu kullanmaya özen gösterir.</w:t>
            </w:r>
          </w:p>
        </w:tc>
        <w:tc>
          <w:tcPr>
            <w:tcW w:w="2976" w:type="dxa"/>
            <w:vAlign w:val="center"/>
          </w:tcPr>
          <w:p w14:paraId="4E45244E" w14:textId="785FD121"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hAnsi="Calibri" w:cs="Calibri"/>
                <w:sz w:val="18"/>
                <w:szCs w:val="18"/>
              </w:rPr>
              <w:t xml:space="preserve">F.8.7.3.4. </w:t>
            </w:r>
            <w:r w:rsidRPr="00F460D7">
              <w:rPr>
                <w:rFonts w:ascii="Calibri" w:hAnsi="Calibri" w:cs="Calibri"/>
                <w:sz w:val="18"/>
                <w:szCs w:val="18"/>
              </w:rPr>
              <w:br/>
              <w:t>Güç santrallerinin yarar-zarar ve riskler yönünden değerlendirilmesine yönelik fikir üretmeleri ve bu fikirlerini savunmaları istenir.</w:t>
            </w:r>
            <w:r w:rsidRPr="00F460D7">
              <w:rPr>
                <w:rFonts w:ascii="Calibri" w:hAnsi="Calibri" w:cs="Calibri"/>
                <w:sz w:val="18"/>
                <w:szCs w:val="18"/>
              </w:rPr>
              <w:br/>
            </w:r>
            <w:r w:rsidRPr="00F460D7">
              <w:rPr>
                <w:rFonts w:ascii="Calibri" w:hAnsi="Calibri" w:cs="Calibri"/>
                <w:sz w:val="18"/>
                <w:szCs w:val="18"/>
              </w:rPr>
              <w:br/>
              <w:t xml:space="preserve">F.8.7.3.5. </w:t>
            </w:r>
            <w:r w:rsidRPr="00F460D7">
              <w:rPr>
                <w:rFonts w:ascii="Calibri" w:hAnsi="Calibri" w:cs="Calibri"/>
                <w:sz w:val="18"/>
                <w:szCs w:val="18"/>
              </w:rPr>
              <w:br/>
              <w:t>a. Enerji verimliliği konusunda ülkemizdeki resmî kurumlar ve sivil toplum kuruluşları tarafından yapılan çalışmalar ve elektrik enerjisi kullanımı bakımından yapılması gerekenler belirtilir.</w:t>
            </w:r>
            <w:r w:rsidRPr="00F460D7">
              <w:rPr>
                <w:rFonts w:ascii="Calibri" w:hAnsi="Calibri" w:cs="Calibri"/>
                <w:sz w:val="18"/>
                <w:szCs w:val="18"/>
              </w:rPr>
              <w:br/>
            </w:r>
            <w:proofErr w:type="gramStart"/>
            <w:r w:rsidRPr="00F460D7">
              <w:rPr>
                <w:rFonts w:ascii="Calibri" w:hAnsi="Calibri" w:cs="Calibri"/>
                <w:sz w:val="18"/>
                <w:szCs w:val="18"/>
              </w:rPr>
              <w:t>b</w:t>
            </w:r>
            <w:proofErr w:type="gramEnd"/>
            <w:r w:rsidRPr="00F460D7">
              <w:rPr>
                <w:rFonts w:ascii="Calibri" w:hAnsi="Calibri" w:cs="Calibri"/>
                <w:sz w:val="18"/>
                <w:szCs w:val="18"/>
              </w:rPr>
              <w:t>. Kaçak elektrik kullanımının ülke ekonomisine verdiği zarar vurgulanır.</w:t>
            </w:r>
            <w:r w:rsidRPr="00F460D7">
              <w:rPr>
                <w:rFonts w:ascii="Calibri" w:hAnsi="Calibri" w:cs="Calibri"/>
                <w:sz w:val="18"/>
                <w:szCs w:val="18"/>
              </w:rPr>
              <w:br/>
            </w:r>
            <w:r w:rsidRPr="00F460D7">
              <w:rPr>
                <w:rFonts w:ascii="Calibri" w:hAnsi="Calibri" w:cs="Calibri"/>
                <w:sz w:val="18"/>
                <w:szCs w:val="18"/>
              </w:rPr>
              <w:br/>
              <w:t xml:space="preserve">F.8.7.3.6. </w:t>
            </w:r>
            <w:r w:rsidRPr="00F460D7">
              <w:rPr>
                <w:rFonts w:ascii="Calibri" w:hAnsi="Calibri" w:cs="Calibri"/>
                <w:sz w:val="18"/>
                <w:szCs w:val="18"/>
              </w:rPr>
              <w:br/>
              <w:t>Öğrencilerden elektrik faturasını azaltmaya yönelik uzun süreli çalışmalar yapmaları istenir, süreç izlenir.</w:t>
            </w:r>
          </w:p>
        </w:tc>
        <w:tc>
          <w:tcPr>
            <w:tcW w:w="3261" w:type="dxa"/>
            <w:vAlign w:val="center"/>
          </w:tcPr>
          <w:p w14:paraId="40FA8B34" w14:textId="08C47F14" w:rsidR="009E14B3" w:rsidRPr="00F460D7" w:rsidRDefault="009E14B3" w:rsidP="009E14B3">
            <w:pPr>
              <w:rPr>
                <w:rFonts w:ascii="Calibri" w:hAnsi="Calibri" w:cs="Calibri"/>
                <w:sz w:val="18"/>
                <w:szCs w:val="18"/>
              </w:rPr>
            </w:pPr>
            <w:r w:rsidRPr="00F460D7">
              <w:rPr>
                <w:rFonts w:ascii="Calibri" w:hAnsi="Calibri" w:cs="Calibri"/>
                <w:sz w:val="18"/>
                <w:szCs w:val="18"/>
              </w:rPr>
              <w:t>Güç santrallerinin avantaj ve dezavantajları hakkında tartışma yaptırılabilir</w:t>
            </w:r>
            <w:hyperlink r:id="rId40" w:history="1">
              <w:r w:rsidRPr="00F460D7">
                <w:rPr>
                  <w:rStyle w:val="Kpr"/>
                  <w:rFonts w:ascii="Calibri" w:hAnsi="Calibri" w:cs="Calibri"/>
                  <w:color w:val="auto"/>
                  <w:sz w:val="18"/>
                  <w:szCs w:val="18"/>
                </w:rPr>
                <w:t>.</w:t>
              </w:r>
            </w:hyperlink>
            <w:r w:rsidRPr="00F460D7">
              <w:rPr>
                <w:rFonts w:ascii="Calibri" w:hAnsi="Calibri" w:cs="Calibri"/>
                <w:sz w:val="18"/>
                <w:szCs w:val="18"/>
              </w:rPr>
              <w:t xml:space="preserve"> Her öğrenci belirli bir santral tipi hakkında görüşlerini savunabilir.</w:t>
            </w:r>
          </w:p>
          <w:p w14:paraId="6CE45A38" w14:textId="77777777" w:rsidR="009E14B3" w:rsidRPr="00F460D7" w:rsidRDefault="009E14B3" w:rsidP="009E14B3">
            <w:pPr>
              <w:rPr>
                <w:rFonts w:ascii="Calibri" w:eastAsia="Times New Roman" w:hAnsi="Calibri" w:cs="Calibri"/>
                <w:kern w:val="0"/>
                <w:sz w:val="18"/>
                <w:szCs w:val="18"/>
                <w:lang w:eastAsia="tr-TR"/>
                <w14:ligatures w14:val="none"/>
              </w:rPr>
            </w:pPr>
          </w:p>
          <w:p w14:paraId="584E086A" w14:textId="7AA7CD97" w:rsidR="009E14B3" w:rsidRPr="00F460D7" w:rsidRDefault="009E14B3" w:rsidP="009E14B3">
            <w:pPr>
              <w:rPr>
                <w:rFonts w:ascii="Calibri" w:hAnsi="Calibri" w:cs="Calibri"/>
                <w:sz w:val="18"/>
                <w:szCs w:val="18"/>
              </w:rPr>
            </w:pPr>
            <w:r w:rsidRPr="00F460D7">
              <w:rPr>
                <w:rFonts w:ascii="Calibri" w:hAnsi="Calibri" w:cs="Calibri"/>
                <w:sz w:val="18"/>
                <w:szCs w:val="18"/>
              </w:rPr>
              <w:t>Elektrik enerjisinin tasarruflu kullanımının neden önemli olduğunu açıklayan bir kompozisyon yazmaları istenebilir.</w:t>
            </w:r>
          </w:p>
          <w:p w14:paraId="10EC4BF3" w14:textId="77777777" w:rsidR="009E14B3" w:rsidRPr="00F460D7" w:rsidRDefault="009E14B3" w:rsidP="009E14B3">
            <w:pPr>
              <w:rPr>
                <w:rFonts w:ascii="Calibri" w:eastAsia="Times New Roman" w:hAnsi="Calibri" w:cs="Calibri"/>
                <w:kern w:val="0"/>
                <w:sz w:val="18"/>
                <w:szCs w:val="18"/>
                <w:lang w:eastAsia="tr-TR"/>
                <w14:ligatures w14:val="none"/>
              </w:rPr>
            </w:pPr>
          </w:p>
          <w:p w14:paraId="3BB4FA0C" w14:textId="6A3EDBC6" w:rsidR="009E14B3" w:rsidRPr="00F460D7" w:rsidRDefault="009E14B3" w:rsidP="009E14B3">
            <w:pPr>
              <w:rPr>
                <w:rFonts w:ascii="Calibri" w:hAnsi="Calibri" w:cs="Calibri"/>
                <w:sz w:val="18"/>
                <w:szCs w:val="18"/>
              </w:rPr>
            </w:pPr>
            <w:r w:rsidRPr="00F460D7">
              <w:rPr>
                <w:rFonts w:ascii="Calibri" w:hAnsi="Calibri" w:cs="Calibri"/>
                <w:sz w:val="18"/>
                <w:szCs w:val="18"/>
              </w:rPr>
              <w:t>Evde elektrik tüketimini azaltmak için bir aylık bir plan hazırlamaları ve bu sürecin sonunda sonuçları değerlendirmeleri istenebilir.</w:t>
            </w:r>
          </w:p>
          <w:p w14:paraId="0B2AF45C" w14:textId="77777777" w:rsidR="009E14B3" w:rsidRPr="00F460D7" w:rsidRDefault="009E14B3" w:rsidP="009E14B3">
            <w:pPr>
              <w:rPr>
                <w:rFonts w:ascii="Calibri" w:eastAsia="Times New Roman" w:hAnsi="Calibri" w:cs="Calibri"/>
                <w:kern w:val="0"/>
                <w:sz w:val="18"/>
                <w:szCs w:val="18"/>
                <w:lang w:eastAsia="tr-TR"/>
                <w14:ligatures w14:val="none"/>
              </w:rPr>
            </w:pPr>
          </w:p>
          <w:p w14:paraId="4D8EAAB0" w14:textId="77777777" w:rsidR="009E14B3" w:rsidRPr="00F460D7" w:rsidRDefault="009E14B3" w:rsidP="009E14B3">
            <w:pPr>
              <w:rPr>
                <w:rFonts w:ascii="Calibri" w:eastAsia="Times New Roman" w:hAnsi="Calibri" w:cs="Calibri"/>
                <w:sz w:val="18"/>
                <w:szCs w:val="18"/>
                <w:lang w:eastAsia="tr-TR"/>
              </w:rPr>
            </w:pPr>
          </w:p>
        </w:tc>
        <w:tc>
          <w:tcPr>
            <w:tcW w:w="992" w:type="dxa"/>
            <w:vAlign w:val="center"/>
          </w:tcPr>
          <w:p w14:paraId="05D61CCF" w14:textId="77777777"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19 Mayıs Atatürk'ü Anma ve Gençlik ve Spor Bayramı</w:t>
            </w:r>
          </w:p>
          <w:p w14:paraId="6DA9346B" w14:textId="77777777" w:rsidR="009E14B3" w:rsidRPr="00F460D7" w:rsidRDefault="009E14B3" w:rsidP="009E14B3">
            <w:pPr>
              <w:rPr>
                <w:rFonts w:ascii="Calibri" w:eastAsia="Times New Roman" w:hAnsi="Calibri" w:cs="Calibri"/>
                <w:kern w:val="0"/>
                <w:sz w:val="18"/>
                <w:szCs w:val="18"/>
                <w:lang w:eastAsia="tr-TR"/>
                <w14:ligatures w14:val="none"/>
              </w:rPr>
            </w:pPr>
          </w:p>
          <w:p w14:paraId="103C1CC3" w14:textId="77777777" w:rsidR="009E14B3" w:rsidRPr="00F460D7" w:rsidRDefault="009E14B3" w:rsidP="009E14B3">
            <w:pPr>
              <w:rPr>
                <w:rFonts w:ascii="Calibri" w:eastAsia="Times New Roman" w:hAnsi="Calibri" w:cs="Calibri"/>
                <w:kern w:val="0"/>
                <w:sz w:val="18"/>
                <w:szCs w:val="18"/>
                <w:lang w:eastAsia="tr-TR"/>
                <w14:ligatures w14:val="none"/>
              </w:rPr>
            </w:pPr>
          </w:p>
          <w:p w14:paraId="7537006B" w14:textId="021BE428" w:rsidR="009E14B3" w:rsidRPr="00F460D7" w:rsidRDefault="009E14B3"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İstanbul'un Fethi (29 Mayıs)</w:t>
            </w:r>
          </w:p>
        </w:tc>
        <w:tc>
          <w:tcPr>
            <w:tcW w:w="1428" w:type="dxa"/>
            <w:vAlign w:val="center"/>
          </w:tcPr>
          <w:p w14:paraId="5A180AF2" w14:textId="77777777" w:rsidR="009E14B3" w:rsidRPr="00F460D7" w:rsidRDefault="009E14B3" w:rsidP="009E14B3">
            <w:pPr>
              <w:rPr>
                <w:rFonts w:ascii="Calibri" w:eastAsia="Times New Roman" w:hAnsi="Calibri" w:cs="Calibri"/>
                <w:kern w:val="0"/>
                <w:sz w:val="18"/>
                <w:szCs w:val="18"/>
                <w:lang w:eastAsia="tr-TR"/>
                <w14:ligatures w14:val="none"/>
              </w:rPr>
            </w:pPr>
          </w:p>
        </w:tc>
        <w:tc>
          <w:tcPr>
            <w:tcW w:w="1123" w:type="dxa"/>
            <w:vAlign w:val="center"/>
          </w:tcPr>
          <w:p w14:paraId="6768CC57" w14:textId="77777777" w:rsidR="009E14B3" w:rsidRPr="00F460D7" w:rsidRDefault="009E14B3" w:rsidP="009E14B3">
            <w:pPr>
              <w:rPr>
                <w:rFonts w:ascii="Calibri" w:eastAsia="Times New Roman" w:hAnsi="Calibri" w:cs="Calibri"/>
                <w:kern w:val="0"/>
                <w:sz w:val="18"/>
                <w:szCs w:val="18"/>
                <w:lang w:eastAsia="tr-TR"/>
                <w14:ligatures w14:val="none"/>
              </w:rPr>
            </w:pPr>
          </w:p>
        </w:tc>
      </w:tr>
      <w:tr w:rsidR="00F460D7" w:rsidRPr="00F460D7" w14:paraId="6BF24F16" w14:textId="77777777" w:rsidTr="00CA1039">
        <w:trPr>
          <w:trHeight w:val="92"/>
        </w:trPr>
        <w:tc>
          <w:tcPr>
            <w:tcW w:w="563" w:type="dxa"/>
            <w:vAlign w:val="center"/>
          </w:tcPr>
          <w:p w14:paraId="3D3DE39F"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7F11E104" w14:textId="3E7F40B0"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40"/>
                <w:szCs w:val="40"/>
                <w:lang w:eastAsia="tr-TR"/>
                <w14:ligatures w14:val="none"/>
              </w:rPr>
              <w:t>KURBAN BAYRAMI: 26- 30 Mayıs 2026</w:t>
            </w:r>
          </w:p>
        </w:tc>
      </w:tr>
      <w:tr w:rsidR="00F460D7" w:rsidRPr="00F460D7" w14:paraId="1C14BD30" w14:textId="77777777" w:rsidTr="006B640C">
        <w:trPr>
          <w:trHeight w:val="1543"/>
        </w:trPr>
        <w:tc>
          <w:tcPr>
            <w:tcW w:w="563" w:type="dxa"/>
            <w:vMerge w:val="restart"/>
            <w:textDirection w:val="btLr"/>
            <w:vAlign w:val="center"/>
          </w:tcPr>
          <w:p w14:paraId="02EE02D3" w14:textId="5B29233B" w:rsidR="004815C2" w:rsidRPr="00F460D7" w:rsidRDefault="004815C2" w:rsidP="009E14B3">
            <w:pPr>
              <w:ind w:left="113" w:right="113"/>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HAZİRAN</w:t>
            </w:r>
          </w:p>
        </w:tc>
        <w:tc>
          <w:tcPr>
            <w:tcW w:w="708" w:type="dxa"/>
            <w:vAlign w:val="center"/>
          </w:tcPr>
          <w:p w14:paraId="7FEF0216" w14:textId="27BDBEF7" w:rsidR="004815C2" w:rsidRPr="00F460D7" w:rsidRDefault="004815C2"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34. Hafta:</w:t>
            </w:r>
            <w:r w:rsidRPr="00F460D7">
              <w:rPr>
                <w:rFonts w:ascii="Calibri" w:eastAsia="Times New Roman" w:hAnsi="Calibri" w:cs="Calibri"/>
                <w:kern w:val="0"/>
                <w:sz w:val="18"/>
                <w:szCs w:val="18"/>
                <w:lang w:eastAsia="tr-TR"/>
                <w14:ligatures w14:val="none"/>
              </w:rPr>
              <w:br/>
              <w:t>1-7 Haziran</w:t>
            </w:r>
          </w:p>
        </w:tc>
        <w:tc>
          <w:tcPr>
            <w:tcW w:w="709" w:type="dxa"/>
            <w:vAlign w:val="center"/>
          </w:tcPr>
          <w:p w14:paraId="0F2FF0FF" w14:textId="7EBE1210" w:rsidR="004815C2" w:rsidRPr="00F460D7" w:rsidRDefault="004815C2"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3D3D1983" w14:textId="4945B3F5" w:rsidR="004815C2" w:rsidRPr="00F460D7" w:rsidRDefault="004815C2" w:rsidP="009E14B3">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21852785" w14:textId="1FEF9ECC" w:rsidR="004815C2" w:rsidRPr="00F460D7" w:rsidRDefault="004815C2" w:rsidP="009E14B3">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Yıl Sonu Bilim Şenliği</w:t>
            </w:r>
            <w:r w:rsidRPr="00F460D7">
              <w:rPr>
                <w:rFonts w:ascii="Calibri" w:eastAsia="Times New Roman" w:hAnsi="Calibri" w:cs="Calibri"/>
                <w:kern w:val="0"/>
                <w:sz w:val="18"/>
                <w:szCs w:val="18"/>
                <w:lang w:eastAsia="tr-TR"/>
                <w14:ligatures w14:val="none"/>
              </w:rPr>
              <w:br/>
            </w:r>
            <w:r w:rsidRPr="00F460D7">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6237" w:type="dxa"/>
            <w:gridSpan w:val="2"/>
            <w:vAlign w:val="center"/>
          </w:tcPr>
          <w:p w14:paraId="10FA020F" w14:textId="77777777" w:rsidR="004815C2" w:rsidRPr="00F460D7" w:rsidRDefault="004815C2" w:rsidP="009E14B3">
            <w:pPr>
              <w:spacing w:line="240" w:lineRule="auto"/>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09D4704C" w14:textId="622DA535" w:rsidR="004815C2" w:rsidRPr="00F460D7" w:rsidRDefault="004815C2"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Yıl içinde yapılan çalışmaların sınıf sergisi şeklinde sergilenmesi</w:t>
            </w:r>
          </w:p>
        </w:tc>
        <w:tc>
          <w:tcPr>
            <w:tcW w:w="992" w:type="dxa"/>
            <w:vAlign w:val="center"/>
          </w:tcPr>
          <w:p w14:paraId="35E4C07E" w14:textId="5B2637D8" w:rsidR="004815C2" w:rsidRPr="00F460D7" w:rsidRDefault="004815C2" w:rsidP="009E14B3">
            <w:pPr>
              <w:rPr>
                <w:rFonts w:ascii="Calibri" w:eastAsia="Times New Roman" w:hAnsi="Calibri" w:cs="Calibri"/>
                <w:kern w:val="0"/>
                <w:sz w:val="18"/>
                <w:szCs w:val="18"/>
                <w:lang w:eastAsia="tr-TR"/>
                <w14:ligatures w14:val="none"/>
              </w:rPr>
            </w:pPr>
          </w:p>
        </w:tc>
        <w:tc>
          <w:tcPr>
            <w:tcW w:w="1428" w:type="dxa"/>
            <w:vAlign w:val="center"/>
          </w:tcPr>
          <w:p w14:paraId="23B9740C" w14:textId="77777777" w:rsidR="004815C2" w:rsidRPr="00F460D7" w:rsidRDefault="004815C2" w:rsidP="009E14B3">
            <w:pPr>
              <w:rPr>
                <w:rFonts w:ascii="Calibri" w:eastAsia="Times New Roman" w:hAnsi="Calibri" w:cs="Calibri"/>
                <w:kern w:val="0"/>
                <w:sz w:val="18"/>
                <w:szCs w:val="18"/>
                <w:lang w:eastAsia="tr-TR"/>
                <w14:ligatures w14:val="none"/>
              </w:rPr>
            </w:pPr>
          </w:p>
        </w:tc>
        <w:tc>
          <w:tcPr>
            <w:tcW w:w="1123" w:type="dxa"/>
            <w:vAlign w:val="center"/>
          </w:tcPr>
          <w:p w14:paraId="41656274" w14:textId="77777777" w:rsidR="004815C2" w:rsidRPr="00F460D7" w:rsidRDefault="004815C2" w:rsidP="009E14B3">
            <w:pPr>
              <w:rPr>
                <w:rFonts w:ascii="Calibri" w:eastAsia="Times New Roman" w:hAnsi="Calibri" w:cs="Calibri"/>
                <w:kern w:val="0"/>
                <w:sz w:val="18"/>
                <w:szCs w:val="18"/>
                <w:lang w:eastAsia="tr-TR"/>
                <w14:ligatures w14:val="none"/>
              </w:rPr>
            </w:pPr>
          </w:p>
          <w:p w14:paraId="1CA5B4C5" w14:textId="77777777" w:rsidR="004815C2" w:rsidRPr="00F460D7" w:rsidRDefault="004815C2" w:rsidP="009E14B3">
            <w:pPr>
              <w:rPr>
                <w:rFonts w:ascii="Calibri" w:eastAsia="Times New Roman" w:hAnsi="Calibri" w:cs="Calibri"/>
                <w:kern w:val="0"/>
                <w:sz w:val="18"/>
                <w:szCs w:val="18"/>
                <w:lang w:eastAsia="tr-TR"/>
                <w14:ligatures w14:val="none"/>
              </w:rPr>
            </w:pPr>
          </w:p>
        </w:tc>
      </w:tr>
      <w:tr w:rsidR="00F460D7" w:rsidRPr="00F460D7" w14:paraId="4E206051" w14:textId="77777777" w:rsidTr="004815C2">
        <w:trPr>
          <w:trHeight w:val="675"/>
        </w:trPr>
        <w:tc>
          <w:tcPr>
            <w:tcW w:w="563" w:type="dxa"/>
            <w:vMerge/>
            <w:vAlign w:val="center"/>
          </w:tcPr>
          <w:p w14:paraId="5BEED515"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7471772B" w14:textId="6CA1DCFA"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 xml:space="preserve">35. Hafta:   8-14 Haziran </w:t>
            </w:r>
          </w:p>
        </w:tc>
        <w:tc>
          <w:tcPr>
            <w:tcW w:w="14033" w:type="dxa"/>
            <w:gridSpan w:val="9"/>
            <w:vAlign w:val="center"/>
          </w:tcPr>
          <w:p w14:paraId="357E6CCA" w14:textId="1FF345C5"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32"/>
                <w:szCs w:val="32"/>
                <w:lang w:eastAsia="tr-TR"/>
                <w14:ligatures w14:val="none"/>
              </w:rPr>
              <w:t>2.DÖNEM 2. SINAV HAFTASI</w:t>
            </w:r>
          </w:p>
        </w:tc>
      </w:tr>
      <w:tr w:rsidR="00F460D7" w:rsidRPr="00F460D7" w14:paraId="30645887" w14:textId="77777777" w:rsidTr="004815C2">
        <w:trPr>
          <w:trHeight w:val="808"/>
        </w:trPr>
        <w:tc>
          <w:tcPr>
            <w:tcW w:w="563" w:type="dxa"/>
            <w:vMerge/>
            <w:vAlign w:val="center"/>
          </w:tcPr>
          <w:p w14:paraId="2AEE5E08" w14:textId="77777777" w:rsidR="004815C2" w:rsidRPr="00F460D7" w:rsidRDefault="004815C2" w:rsidP="009E14B3">
            <w:pPr>
              <w:jc w:val="center"/>
              <w:rPr>
                <w:rFonts w:ascii="Calibri" w:eastAsia="Times New Roman" w:hAnsi="Calibri" w:cs="Calibri"/>
                <w:b/>
                <w:bCs/>
                <w:kern w:val="0"/>
                <w:sz w:val="18"/>
                <w:szCs w:val="18"/>
                <w:lang w:eastAsia="tr-TR"/>
                <w14:ligatures w14:val="none"/>
              </w:rPr>
            </w:pPr>
          </w:p>
        </w:tc>
        <w:tc>
          <w:tcPr>
            <w:tcW w:w="708" w:type="dxa"/>
            <w:vMerge/>
            <w:vAlign w:val="center"/>
          </w:tcPr>
          <w:p w14:paraId="159A30F3" w14:textId="6C682EDA" w:rsidR="004815C2" w:rsidRPr="00F460D7" w:rsidRDefault="004815C2" w:rsidP="009E14B3">
            <w:pPr>
              <w:jc w:val="center"/>
              <w:rPr>
                <w:rFonts w:ascii="Calibri" w:eastAsia="Times New Roman" w:hAnsi="Calibri" w:cs="Calibri"/>
                <w:kern w:val="0"/>
                <w:sz w:val="18"/>
                <w:szCs w:val="18"/>
                <w:lang w:eastAsia="tr-TR"/>
                <w14:ligatures w14:val="none"/>
              </w:rPr>
            </w:pPr>
          </w:p>
        </w:tc>
        <w:tc>
          <w:tcPr>
            <w:tcW w:w="709" w:type="dxa"/>
            <w:vAlign w:val="center"/>
          </w:tcPr>
          <w:p w14:paraId="57549E29" w14:textId="6E4DFC39" w:rsidR="004815C2" w:rsidRPr="00F460D7" w:rsidRDefault="004815C2"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64447A76" w14:textId="40D208F9" w:rsidR="004815C2" w:rsidRPr="00F460D7" w:rsidRDefault="004815C2" w:rsidP="009E14B3">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321AEC77" w14:textId="54AF1272" w:rsidR="004815C2" w:rsidRPr="00F460D7" w:rsidRDefault="004815C2" w:rsidP="009E14B3">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Yıl Sonu Bilim Şenliği</w:t>
            </w:r>
            <w:r w:rsidRPr="00F460D7">
              <w:rPr>
                <w:rFonts w:ascii="Calibri" w:eastAsia="Times New Roman" w:hAnsi="Calibri" w:cs="Calibri"/>
                <w:kern w:val="0"/>
                <w:sz w:val="18"/>
                <w:szCs w:val="18"/>
                <w:lang w:eastAsia="tr-TR"/>
                <w14:ligatures w14:val="none"/>
              </w:rPr>
              <w:br/>
            </w:r>
            <w:r w:rsidRPr="00F460D7">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6237" w:type="dxa"/>
            <w:gridSpan w:val="2"/>
            <w:vAlign w:val="center"/>
          </w:tcPr>
          <w:p w14:paraId="7D043A13" w14:textId="77777777" w:rsidR="004815C2" w:rsidRPr="00F460D7" w:rsidRDefault="004815C2" w:rsidP="009E14B3">
            <w:pPr>
              <w:spacing w:line="240" w:lineRule="auto"/>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4D9CEE13" w14:textId="2634F359" w:rsidR="004815C2" w:rsidRPr="00F460D7" w:rsidRDefault="004815C2"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Yıl içinde yapılan çalışmaların sınıf sergisi şeklinde sergilenmesi</w:t>
            </w:r>
          </w:p>
        </w:tc>
        <w:tc>
          <w:tcPr>
            <w:tcW w:w="992" w:type="dxa"/>
            <w:vAlign w:val="center"/>
          </w:tcPr>
          <w:p w14:paraId="18662932" w14:textId="77777777" w:rsidR="004815C2" w:rsidRPr="00F460D7" w:rsidRDefault="004815C2" w:rsidP="009E14B3">
            <w:pPr>
              <w:rPr>
                <w:rFonts w:ascii="Calibri" w:eastAsia="Times New Roman" w:hAnsi="Calibri" w:cs="Calibri"/>
                <w:kern w:val="0"/>
                <w:sz w:val="18"/>
                <w:szCs w:val="18"/>
                <w:lang w:eastAsia="tr-TR"/>
                <w14:ligatures w14:val="none"/>
              </w:rPr>
            </w:pPr>
          </w:p>
        </w:tc>
        <w:tc>
          <w:tcPr>
            <w:tcW w:w="1428" w:type="dxa"/>
            <w:vAlign w:val="center"/>
          </w:tcPr>
          <w:p w14:paraId="224711EC" w14:textId="77777777" w:rsidR="004815C2" w:rsidRPr="00F460D7" w:rsidRDefault="004815C2" w:rsidP="009E14B3">
            <w:pPr>
              <w:rPr>
                <w:rFonts w:ascii="Calibri" w:eastAsia="Times New Roman" w:hAnsi="Calibri" w:cs="Calibri"/>
                <w:kern w:val="0"/>
                <w:sz w:val="18"/>
                <w:szCs w:val="18"/>
                <w:lang w:eastAsia="tr-TR"/>
                <w14:ligatures w14:val="none"/>
              </w:rPr>
            </w:pPr>
          </w:p>
        </w:tc>
        <w:tc>
          <w:tcPr>
            <w:tcW w:w="1123" w:type="dxa"/>
            <w:vAlign w:val="center"/>
          </w:tcPr>
          <w:p w14:paraId="1B874B66" w14:textId="77777777" w:rsidR="004815C2" w:rsidRPr="00F460D7" w:rsidRDefault="004815C2" w:rsidP="009E14B3">
            <w:pPr>
              <w:rPr>
                <w:rFonts w:ascii="Calibri" w:eastAsia="Times New Roman" w:hAnsi="Calibri" w:cs="Calibri"/>
                <w:kern w:val="0"/>
                <w:sz w:val="18"/>
                <w:szCs w:val="18"/>
                <w:lang w:eastAsia="tr-TR"/>
                <w14:ligatures w14:val="none"/>
              </w:rPr>
            </w:pPr>
          </w:p>
        </w:tc>
      </w:tr>
      <w:tr w:rsidR="00F460D7" w:rsidRPr="00F460D7" w14:paraId="5E6358C9" w14:textId="77777777" w:rsidTr="004815C2">
        <w:trPr>
          <w:trHeight w:val="1231"/>
        </w:trPr>
        <w:tc>
          <w:tcPr>
            <w:tcW w:w="563" w:type="dxa"/>
            <w:vMerge/>
            <w:vAlign w:val="center"/>
          </w:tcPr>
          <w:p w14:paraId="6A92F6B2" w14:textId="77777777" w:rsidR="004815C2" w:rsidRPr="00F460D7" w:rsidRDefault="004815C2"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230EED7F" w14:textId="68860F3D" w:rsidR="004815C2" w:rsidRPr="00F460D7" w:rsidRDefault="004815C2"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36. Hafta:   15-21 Haziran</w:t>
            </w:r>
          </w:p>
        </w:tc>
        <w:tc>
          <w:tcPr>
            <w:tcW w:w="709" w:type="dxa"/>
            <w:vAlign w:val="center"/>
          </w:tcPr>
          <w:p w14:paraId="0EB9EB05" w14:textId="5060817B" w:rsidR="004815C2" w:rsidRPr="00F460D7" w:rsidRDefault="004815C2"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4</w:t>
            </w:r>
          </w:p>
        </w:tc>
        <w:tc>
          <w:tcPr>
            <w:tcW w:w="1134" w:type="dxa"/>
            <w:vAlign w:val="center"/>
          </w:tcPr>
          <w:p w14:paraId="0D79D60B" w14:textId="21543B41" w:rsidR="004815C2" w:rsidRPr="00F460D7" w:rsidRDefault="004815C2" w:rsidP="009E14B3">
            <w:pPr>
              <w:jc w:val="cente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16151274" w14:textId="3771F1D9" w:rsidR="004815C2" w:rsidRPr="00F460D7" w:rsidRDefault="004815C2" w:rsidP="009E14B3">
            <w:pPr>
              <w:rPr>
                <w:rFonts w:ascii="Calibri" w:eastAsia="Times New Roman" w:hAnsi="Calibri" w:cs="Calibri"/>
                <w:b/>
                <w:bCs/>
                <w:kern w:val="0"/>
                <w:sz w:val="18"/>
                <w:szCs w:val="18"/>
                <w:lang w:eastAsia="tr-TR"/>
                <w14:ligatures w14:val="none"/>
              </w:rPr>
            </w:pPr>
            <w:r w:rsidRPr="00F460D7">
              <w:rPr>
                <w:rFonts w:ascii="Calibri" w:eastAsia="Times New Roman" w:hAnsi="Calibri" w:cs="Calibri"/>
                <w:b/>
                <w:bCs/>
                <w:kern w:val="0"/>
                <w:sz w:val="18"/>
                <w:szCs w:val="18"/>
                <w:lang w:eastAsia="tr-TR"/>
                <w14:ligatures w14:val="none"/>
              </w:rPr>
              <w:t>Yıl Sonu Bilim Şenliği</w:t>
            </w:r>
            <w:r w:rsidRPr="00F460D7">
              <w:rPr>
                <w:rFonts w:ascii="Calibri" w:eastAsia="Times New Roman" w:hAnsi="Calibri" w:cs="Calibri"/>
                <w:kern w:val="0"/>
                <w:sz w:val="18"/>
                <w:szCs w:val="18"/>
                <w:lang w:eastAsia="tr-TR"/>
                <w14:ligatures w14:val="none"/>
              </w:rPr>
              <w:br/>
            </w:r>
            <w:r w:rsidRPr="00F460D7">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6237" w:type="dxa"/>
            <w:gridSpan w:val="2"/>
            <w:vAlign w:val="center"/>
          </w:tcPr>
          <w:p w14:paraId="37113B3B" w14:textId="77777777" w:rsidR="004815C2" w:rsidRPr="00F460D7" w:rsidRDefault="004815C2" w:rsidP="009E14B3">
            <w:pPr>
              <w:spacing w:line="240" w:lineRule="auto"/>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42919934" w14:textId="2B1A1C4E" w:rsidR="004815C2" w:rsidRPr="00F460D7" w:rsidRDefault="004815C2" w:rsidP="009E14B3">
            <w:pP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Yıl içinde yapılan çalışmaların sınıf sergisi şeklinde sergilenmesi</w:t>
            </w:r>
          </w:p>
        </w:tc>
        <w:tc>
          <w:tcPr>
            <w:tcW w:w="992" w:type="dxa"/>
            <w:vAlign w:val="center"/>
          </w:tcPr>
          <w:p w14:paraId="66AF3B60" w14:textId="77777777" w:rsidR="004815C2" w:rsidRPr="00F460D7" w:rsidRDefault="004815C2" w:rsidP="009E14B3">
            <w:pPr>
              <w:rPr>
                <w:rFonts w:ascii="Calibri" w:eastAsia="Times New Roman" w:hAnsi="Calibri" w:cs="Calibri"/>
                <w:kern w:val="0"/>
                <w:sz w:val="18"/>
                <w:szCs w:val="18"/>
                <w:lang w:eastAsia="tr-TR"/>
                <w14:ligatures w14:val="none"/>
              </w:rPr>
            </w:pPr>
          </w:p>
        </w:tc>
        <w:tc>
          <w:tcPr>
            <w:tcW w:w="1428" w:type="dxa"/>
            <w:vAlign w:val="center"/>
          </w:tcPr>
          <w:p w14:paraId="6B85C9C2" w14:textId="77777777" w:rsidR="004815C2" w:rsidRPr="00F460D7" w:rsidRDefault="004815C2" w:rsidP="009E14B3">
            <w:pPr>
              <w:rPr>
                <w:rFonts w:ascii="Calibri" w:eastAsia="Times New Roman" w:hAnsi="Calibri" w:cs="Calibri"/>
                <w:kern w:val="0"/>
                <w:sz w:val="18"/>
                <w:szCs w:val="18"/>
                <w:lang w:eastAsia="tr-TR"/>
                <w14:ligatures w14:val="none"/>
              </w:rPr>
            </w:pPr>
          </w:p>
        </w:tc>
        <w:tc>
          <w:tcPr>
            <w:tcW w:w="1123" w:type="dxa"/>
            <w:vAlign w:val="center"/>
          </w:tcPr>
          <w:p w14:paraId="069A094C" w14:textId="77777777" w:rsidR="004815C2" w:rsidRPr="00F460D7" w:rsidRDefault="004815C2" w:rsidP="009E14B3">
            <w:pPr>
              <w:rPr>
                <w:rFonts w:ascii="Calibri" w:eastAsia="Times New Roman" w:hAnsi="Calibri" w:cs="Calibri"/>
                <w:kern w:val="0"/>
                <w:sz w:val="18"/>
                <w:szCs w:val="18"/>
                <w:lang w:eastAsia="tr-TR"/>
                <w14:ligatures w14:val="none"/>
              </w:rPr>
            </w:pPr>
          </w:p>
        </w:tc>
      </w:tr>
      <w:tr w:rsidR="00F460D7" w:rsidRPr="00F460D7" w14:paraId="35E7D193" w14:textId="77777777" w:rsidTr="004815C2">
        <w:trPr>
          <w:trHeight w:val="670"/>
        </w:trPr>
        <w:tc>
          <w:tcPr>
            <w:tcW w:w="563" w:type="dxa"/>
            <w:vMerge/>
            <w:vAlign w:val="center"/>
          </w:tcPr>
          <w:p w14:paraId="6ACB4017" w14:textId="77777777" w:rsidR="009E14B3" w:rsidRPr="00F460D7" w:rsidRDefault="009E14B3" w:rsidP="009E14B3">
            <w:pPr>
              <w:jc w:val="center"/>
              <w:rPr>
                <w:rFonts w:ascii="Calibri" w:eastAsia="Times New Roman" w:hAnsi="Calibri" w:cs="Calibri"/>
                <w:b/>
                <w:bCs/>
                <w:kern w:val="0"/>
                <w:sz w:val="18"/>
                <w:szCs w:val="18"/>
                <w:lang w:eastAsia="tr-TR"/>
                <w14:ligatures w14:val="none"/>
              </w:rPr>
            </w:pPr>
          </w:p>
        </w:tc>
        <w:tc>
          <w:tcPr>
            <w:tcW w:w="708" w:type="dxa"/>
            <w:vAlign w:val="center"/>
          </w:tcPr>
          <w:p w14:paraId="12669CAF" w14:textId="72DBEA1B"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37. Hafta 22-26 Haziran</w:t>
            </w:r>
          </w:p>
        </w:tc>
        <w:tc>
          <w:tcPr>
            <w:tcW w:w="14033" w:type="dxa"/>
            <w:gridSpan w:val="9"/>
            <w:vAlign w:val="center"/>
          </w:tcPr>
          <w:p w14:paraId="7B639213" w14:textId="768A5CE4" w:rsidR="009E14B3" w:rsidRPr="00F460D7" w:rsidRDefault="009E14B3" w:rsidP="009E14B3">
            <w:pPr>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b/>
                <w:bCs/>
                <w:kern w:val="0"/>
                <w:sz w:val="40"/>
                <w:szCs w:val="40"/>
                <w:lang w:eastAsia="tr-TR"/>
                <w14:ligatures w14:val="none"/>
              </w:rPr>
              <w:t>SOSYAL ETKİNLİK</w:t>
            </w:r>
          </w:p>
        </w:tc>
      </w:tr>
    </w:tbl>
    <w:tbl>
      <w:tblPr>
        <w:tblW w:w="15534" w:type="dxa"/>
        <w:tblLayout w:type="fixed"/>
        <w:tblCellMar>
          <w:top w:w="15" w:type="dxa"/>
          <w:left w:w="70" w:type="dxa"/>
          <w:right w:w="70" w:type="dxa"/>
        </w:tblCellMar>
        <w:tblLook w:val="04A0" w:firstRow="1" w:lastRow="0" w:firstColumn="1" w:lastColumn="0" w:noHBand="0" w:noVBand="1"/>
      </w:tblPr>
      <w:tblGrid>
        <w:gridCol w:w="15534"/>
      </w:tblGrid>
      <w:tr w:rsidR="002E0C0C" w:rsidRPr="00F460D7" w14:paraId="0C5915B0" w14:textId="77777777" w:rsidTr="002E0C0C">
        <w:trPr>
          <w:trHeight w:val="990"/>
        </w:trPr>
        <w:tc>
          <w:tcPr>
            <w:tcW w:w="15534" w:type="dxa"/>
            <w:tcBorders>
              <w:top w:val="nil"/>
              <w:left w:val="nil"/>
              <w:bottom w:val="nil"/>
              <w:right w:val="nil"/>
            </w:tcBorders>
            <w:hideMark/>
          </w:tcPr>
          <w:p w14:paraId="3484DE95" w14:textId="77777777" w:rsidR="002E0C0C" w:rsidRPr="00F460D7" w:rsidRDefault="002E0C0C" w:rsidP="000B1812">
            <w:pPr>
              <w:spacing w:after="0" w:line="240" w:lineRule="auto"/>
              <w:jc w:val="center"/>
              <w:rPr>
                <w:rFonts w:ascii="Calibri" w:eastAsia="Times New Roman" w:hAnsi="Calibri" w:cs="Calibri"/>
                <w:kern w:val="0"/>
                <w:sz w:val="18"/>
                <w:szCs w:val="18"/>
                <w:lang w:eastAsia="tr-TR"/>
                <w14:ligatures w14:val="none"/>
              </w:rPr>
            </w:pPr>
          </w:p>
          <w:p w14:paraId="6B1E8173" w14:textId="6F3A8ECA" w:rsidR="002E0C0C" w:rsidRPr="00F460D7" w:rsidRDefault="002E0C0C" w:rsidP="000B1812">
            <w:pPr>
              <w:spacing w:after="0" w:line="240" w:lineRule="auto"/>
              <w:jc w:val="center"/>
              <w:rPr>
                <w:rFonts w:ascii="Calibri" w:eastAsia="Times New Roman" w:hAnsi="Calibri" w:cs="Calibri"/>
                <w:kern w:val="0"/>
                <w:sz w:val="18"/>
                <w:szCs w:val="18"/>
                <w:lang w:eastAsia="tr-TR"/>
                <w14:ligatures w14:val="none"/>
              </w:rPr>
            </w:pPr>
            <w:r w:rsidRPr="00F460D7">
              <w:rPr>
                <w:rFonts w:ascii="Calibri" w:eastAsia="Times New Roman" w:hAnsi="Calibri" w:cs="Calibri"/>
                <w:kern w:val="0"/>
                <w:sz w:val="18"/>
                <w:szCs w:val="18"/>
                <w:lang w:eastAsia="tr-TR"/>
                <w14:ligatures w14:val="none"/>
              </w:rPr>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19.01.2018 tarih ve 11 sayılı  Kurul Kararı eki "İlkokul (3-4.Sınıflar), Ortaokul ve İmam Hatip Ortaokulu (5-8.Sınıflar) Fen Bilimleri Dersi Öğretim Programı", "</w:t>
            </w:r>
            <w:proofErr w:type="gramStart"/>
            <w:r w:rsidRPr="00F460D7">
              <w:rPr>
                <w:rFonts w:ascii="Calibri" w:eastAsia="Times New Roman" w:hAnsi="Calibri" w:cs="Calibri"/>
                <w:kern w:val="0"/>
                <w:sz w:val="18"/>
                <w:szCs w:val="18"/>
                <w:lang w:eastAsia="tr-TR"/>
                <w14:ligatures w14:val="none"/>
              </w:rPr>
              <w:t>M.E.B</w:t>
            </w:r>
            <w:proofErr w:type="gramEnd"/>
            <w:r w:rsidRPr="00F460D7">
              <w:rPr>
                <w:rFonts w:ascii="Calibri" w:eastAsia="Times New Roman" w:hAnsi="Calibri" w:cs="Calibri"/>
                <w:kern w:val="0"/>
                <w:sz w:val="18"/>
                <w:szCs w:val="18"/>
                <w:lang w:eastAsia="tr-TR"/>
                <w14:ligatures w14:val="none"/>
              </w:rPr>
              <w:t>. 2023-2024 Eğitim ve Öğretim Yılı Çalışma Takvimi Genelgesi" ile Talim ve Terbiye Kurulu’nun 24.08.2023 tarih ve 43 sayılı Kurul Kararı eki "İlköğretim Kurumları (İlkokul ve Ortaokul) Haftalık Ders Çizelgesi " esas alınarak hazırlanmıştır.</w:t>
            </w:r>
            <w:r w:rsidRPr="00F460D7">
              <w:rPr>
                <w:rFonts w:ascii="Calibri" w:eastAsia="Times New Roman" w:hAnsi="Calibri" w:cs="Calibri"/>
                <w:kern w:val="0"/>
                <w:sz w:val="18"/>
                <w:szCs w:val="18"/>
                <w:lang w:eastAsia="tr-TR"/>
                <w14:ligatures w14:val="none"/>
              </w:rPr>
              <w:br/>
            </w:r>
            <w:r w:rsidRPr="00F460D7">
              <w:rPr>
                <w:rFonts w:ascii="Calibri" w:eastAsia="Times New Roman" w:hAnsi="Calibri" w:cs="Calibri"/>
                <w:b/>
                <w:bCs/>
                <w:kern w:val="0"/>
                <w:sz w:val="18"/>
                <w:szCs w:val="18"/>
                <w:lang w:eastAsia="tr-TR"/>
                <w14:ligatures w14:val="none"/>
              </w:rPr>
              <w:t>Ortak sınavların yapılacağı tarihlerde sınav saati dışındaki derslerde yapılacak tekrar ve kazanım pekiştirme etkinlikleri ders yılı başı zümre öğretmenler kurulu toplantısında kararlaştırılacaktır.</w:t>
            </w:r>
          </w:p>
        </w:tc>
      </w:tr>
    </w:tbl>
    <w:p w14:paraId="50A1AC9F" w14:textId="77777777" w:rsidR="002E0C0C" w:rsidRPr="00F460D7" w:rsidRDefault="002E0C0C" w:rsidP="002E0C0C">
      <w:pPr>
        <w:autoSpaceDE w:val="0"/>
        <w:autoSpaceDN w:val="0"/>
        <w:adjustRightInd w:val="0"/>
        <w:spacing w:line="276" w:lineRule="auto"/>
        <w:rPr>
          <w:b/>
          <w:sz w:val="16"/>
          <w:szCs w:val="16"/>
        </w:rPr>
      </w:pPr>
      <w:bookmarkStart w:id="1" w:name="_Hlk144856843"/>
    </w:p>
    <w:p w14:paraId="656825A1" w14:textId="77777777" w:rsidR="002E0C0C" w:rsidRPr="00F460D7" w:rsidRDefault="002E0C0C" w:rsidP="002E0C0C">
      <w:pPr>
        <w:autoSpaceDE w:val="0"/>
        <w:autoSpaceDN w:val="0"/>
        <w:adjustRightInd w:val="0"/>
        <w:spacing w:line="276" w:lineRule="auto"/>
        <w:rPr>
          <w:b/>
          <w:sz w:val="16"/>
          <w:szCs w:val="16"/>
        </w:rPr>
      </w:pPr>
      <w:r w:rsidRPr="00F460D7">
        <w:rPr>
          <w:b/>
          <w:sz w:val="16"/>
          <w:szCs w:val="16"/>
        </w:rPr>
        <w:t xml:space="preserve">           </w:t>
      </w:r>
      <w:proofErr w:type="gramStart"/>
      <w:r w:rsidRPr="00F460D7">
        <w:rPr>
          <w:b/>
          <w:sz w:val="16"/>
          <w:szCs w:val="16"/>
        </w:rPr>
        <w:t>……………………………...</w:t>
      </w:r>
      <w:proofErr w:type="gramEnd"/>
      <w:r w:rsidRPr="00F460D7">
        <w:rPr>
          <w:b/>
          <w:sz w:val="16"/>
          <w:szCs w:val="16"/>
        </w:rPr>
        <w:t xml:space="preserve">                                                                           </w:t>
      </w:r>
      <w:proofErr w:type="gramStart"/>
      <w:r w:rsidRPr="00F460D7">
        <w:rPr>
          <w:b/>
          <w:sz w:val="16"/>
          <w:szCs w:val="16"/>
        </w:rPr>
        <w:t>………………………………</w:t>
      </w:r>
      <w:proofErr w:type="gramEnd"/>
      <w:r w:rsidRPr="00F460D7">
        <w:rPr>
          <w:b/>
          <w:sz w:val="16"/>
          <w:szCs w:val="16"/>
        </w:rPr>
        <w:t xml:space="preserve">                                                                                      </w:t>
      </w:r>
      <w:proofErr w:type="gramStart"/>
      <w:r w:rsidRPr="00F460D7">
        <w:rPr>
          <w:b/>
          <w:sz w:val="16"/>
          <w:szCs w:val="16"/>
        </w:rPr>
        <w:t>…………………………….</w:t>
      </w:r>
      <w:proofErr w:type="gramEnd"/>
    </w:p>
    <w:p w14:paraId="67787178" w14:textId="77777777" w:rsidR="002E0C0C" w:rsidRPr="00F460D7" w:rsidRDefault="002E0C0C" w:rsidP="002E0C0C">
      <w:pPr>
        <w:autoSpaceDE w:val="0"/>
        <w:autoSpaceDN w:val="0"/>
        <w:adjustRightInd w:val="0"/>
        <w:rPr>
          <w:b/>
          <w:sz w:val="16"/>
          <w:szCs w:val="16"/>
        </w:rPr>
      </w:pPr>
      <w:r w:rsidRPr="00F460D7">
        <w:rPr>
          <w:b/>
          <w:sz w:val="16"/>
          <w:szCs w:val="16"/>
        </w:rPr>
        <w:t xml:space="preserve">        Fen Bilimleri Öğretmeni                                                                Fen Bilimleri Öğretmeni</w:t>
      </w:r>
      <w:r w:rsidRPr="00F460D7">
        <w:rPr>
          <w:b/>
          <w:sz w:val="16"/>
          <w:szCs w:val="16"/>
        </w:rPr>
        <w:tab/>
        <w:t xml:space="preserve">                                                                       Fen Bilimleri Öğretmeni</w:t>
      </w:r>
      <w:r w:rsidRPr="00F460D7">
        <w:rPr>
          <w:b/>
          <w:sz w:val="16"/>
          <w:szCs w:val="16"/>
        </w:rPr>
        <w:tab/>
      </w:r>
    </w:p>
    <w:p w14:paraId="12A5FC96" w14:textId="77777777" w:rsidR="002E0C0C" w:rsidRPr="00F460D7" w:rsidRDefault="002E0C0C" w:rsidP="002E0C0C">
      <w:pPr>
        <w:rPr>
          <w:sz w:val="16"/>
          <w:szCs w:val="16"/>
        </w:rPr>
      </w:pPr>
    </w:p>
    <w:p w14:paraId="04D7C0DE" w14:textId="2585FCB8" w:rsidR="002E0C0C" w:rsidRPr="00F460D7" w:rsidRDefault="002E0C0C" w:rsidP="002E0C0C">
      <w:pPr>
        <w:autoSpaceDE w:val="0"/>
        <w:autoSpaceDN w:val="0"/>
        <w:adjustRightInd w:val="0"/>
        <w:spacing w:line="276" w:lineRule="auto"/>
        <w:jc w:val="center"/>
        <w:rPr>
          <w:sz w:val="16"/>
          <w:szCs w:val="16"/>
        </w:rPr>
      </w:pPr>
      <w:r w:rsidRPr="00F460D7">
        <w:rPr>
          <w:sz w:val="16"/>
          <w:szCs w:val="16"/>
        </w:rPr>
        <w:t>.../09/202</w:t>
      </w:r>
      <w:r w:rsidR="006C10B0" w:rsidRPr="00F460D7">
        <w:rPr>
          <w:sz w:val="16"/>
          <w:szCs w:val="16"/>
        </w:rPr>
        <w:t>6</w:t>
      </w:r>
    </w:p>
    <w:p w14:paraId="640EA4DE" w14:textId="77777777" w:rsidR="002E0C0C" w:rsidRPr="00F460D7" w:rsidRDefault="002E0C0C" w:rsidP="002E0C0C">
      <w:pPr>
        <w:autoSpaceDE w:val="0"/>
        <w:autoSpaceDN w:val="0"/>
        <w:adjustRightInd w:val="0"/>
        <w:spacing w:line="480" w:lineRule="auto"/>
        <w:jc w:val="center"/>
        <w:rPr>
          <w:i/>
          <w:sz w:val="16"/>
          <w:szCs w:val="16"/>
        </w:rPr>
      </w:pPr>
      <w:r w:rsidRPr="00F460D7">
        <w:rPr>
          <w:sz w:val="16"/>
          <w:szCs w:val="16"/>
        </w:rPr>
        <w:t>UYGUNDUR</w:t>
      </w:r>
    </w:p>
    <w:p w14:paraId="20D7B689" w14:textId="77777777" w:rsidR="002E0C0C" w:rsidRPr="00F460D7" w:rsidRDefault="002E0C0C" w:rsidP="002E0C0C">
      <w:pPr>
        <w:spacing w:line="276" w:lineRule="auto"/>
        <w:jc w:val="center"/>
        <w:rPr>
          <w:sz w:val="16"/>
          <w:szCs w:val="16"/>
        </w:rPr>
      </w:pPr>
      <w:proofErr w:type="gramStart"/>
      <w:r w:rsidRPr="00F460D7">
        <w:rPr>
          <w:sz w:val="16"/>
          <w:szCs w:val="16"/>
        </w:rPr>
        <w:t>………………</w:t>
      </w:r>
      <w:proofErr w:type="gramEnd"/>
    </w:p>
    <w:p w14:paraId="0E82701A" w14:textId="77777777" w:rsidR="002E0C0C" w:rsidRPr="00F460D7" w:rsidRDefault="002E0C0C" w:rsidP="002E0C0C">
      <w:pPr>
        <w:jc w:val="center"/>
        <w:rPr>
          <w:b/>
          <w:sz w:val="16"/>
          <w:szCs w:val="16"/>
        </w:rPr>
      </w:pPr>
      <w:r w:rsidRPr="00F460D7">
        <w:rPr>
          <w:b/>
          <w:sz w:val="16"/>
          <w:szCs w:val="16"/>
        </w:rPr>
        <w:t>Okul Müdürü</w:t>
      </w:r>
      <w:bookmarkEnd w:id="1"/>
    </w:p>
    <w:p w14:paraId="5898B340" w14:textId="77777777" w:rsidR="00946B1F" w:rsidRPr="00F460D7" w:rsidRDefault="00946B1F"/>
    <w:sectPr w:rsidR="00946B1F" w:rsidRPr="00F460D7" w:rsidSect="00072C3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963A4"/>
    <w:multiLevelType w:val="hybridMultilevel"/>
    <w:tmpl w:val="69EABD30"/>
    <w:lvl w:ilvl="0" w:tplc="6CA46AE6">
      <w:start w:val="1"/>
      <w:numFmt w:val="decimal"/>
      <w:lvlText w:val="%1."/>
      <w:lvlJc w:val="left"/>
      <w:pPr>
        <w:ind w:left="720" w:hanging="360"/>
      </w:pPr>
      <w:rPr>
        <w:rFonts w:hint="default"/>
        <w:b/>
        <w:sz w:val="4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2152E99"/>
    <w:multiLevelType w:val="multilevel"/>
    <w:tmpl w:val="D9C4D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65320F9"/>
    <w:multiLevelType w:val="hybridMultilevel"/>
    <w:tmpl w:val="3CEC99B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1DB04BE"/>
    <w:multiLevelType w:val="hybridMultilevel"/>
    <w:tmpl w:val="4B0C60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D723F20"/>
    <w:multiLevelType w:val="hybridMultilevel"/>
    <w:tmpl w:val="9A681A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C3C"/>
    <w:rsid w:val="00050C27"/>
    <w:rsid w:val="00072C3C"/>
    <w:rsid w:val="000A24FD"/>
    <w:rsid w:val="000C4BF1"/>
    <w:rsid w:val="000D4A22"/>
    <w:rsid w:val="000D4F74"/>
    <w:rsid w:val="000E48A7"/>
    <w:rsid w:val="000F1AC4"/>
    <w:rsid w:val="000F59B6"/>
    <w:rsid w:val="00106D2D"/>
    <w:rsid w:val="001149C7"/>
    <w:rsid w:val="001260EB"/>
    <w:rsid w:val="001370CE"/>
    <w:rsid w:val="00152941"/>
    <w:rsid w:val="0017280D"/>
    <w:rsid w:val="0018006A"/>
    <w:rsid w:val="00194ADA"/>
    <w:rsid w:val="001E6ED7"/>
    <w:rsid w:val="00217B32"/>
    <w:rsid w:val="00255E58"/>
    <w:rsid w:val="002564E3"/>
    <w:rsid w:val="002602B3"/>
    <w:rsid w:val="00280AE4"/>
    <w:rsid w:val="0028453D"/>
    <w:rsid w:val="00297D20"/>
    <w:rsid w:val="002B1449"/>
    <w:rsid w:val="002B78C7"/>
    <w:rsid w:val="002C5A59"/>
    <w:rsid w:val="002D7B01"/>
    <w:rsid w:val="002E0C0C"/>
    <w:rsid w:val="00317FA9"/>
    <w:rsid w:val="003535EB"/>
    <w:rsid w:val="00356E43"/>
    <w:rsid w:val="00366BB7"/>
    <w:rsid w:val="00387AE4"/>
    <w:rsid w:val="00392833"/>
    <w:rsid w:val="003A1132"/>
    <w:rsid w:val="003A58F4"/>
    <w:rsid w:val="003C02E7"/>
    <w:rsid w:val="003C1DE0"/>
    <w:rsid w:val="003E109A"/>
    <w:rsid w:val="003E3136"/>
    <w:rsid w:val="0040540E"/>
    <w:rsid w:val="00405797"/>
    <w:rsid w:val="00445551"/>
    <w:rsid w:val="004651F3"/>
    <w:rsid w:val="00476EFA"/>
    <w:rsid w:val="004815C2"/>
    <w:rsid w:val="004815F2"/>
    <w:rsid w:val="00486BDF"/>
    <w:rsid w:val="00490F4A"/>
    <w:rsid w:val="004A457E"/>
    <w:rsid w:val="004B6FE0"/>
    <w:rsid w:val="004C33AD"/>
    <w:rsid w:val="004E093B"/>
    <w:rsid w:val="00505D35"/>
    <w:rsid w:val="005427CE"/>
    <w:rsid w:val="005445C1"/>
    <w:rsid w:val="00550305"/>
    <w:rsid w:val="00570EB4"/>
    <w:rsid w:val="005A6C2C"/>
    <w:rsid w:val="005B1B34"/>
    <w:rsid w:val="005C1E6F"/>
    <w:rsid w:val="005D535A"/>
    <w:rsid w:val="005E1BDD"/>
    <w:rsid w:val="005F3067"/>
    <w:rsid w:val="00621BC9"/>
    <w:rsid w:val="0062627C"/>
    <w:rsid w:val="0064099F"/>
    <w:rsid w:val="00644ECF"/>
    <w:rsid w:val="006676ED"/>
    <w:rsid w:val="00674861"/>
    <w:rsid w:val="00674F55"/>
    <w:rsid w:val="00681CFD"/>
    <w:rsid w:val="006B2FF5"/>
    <w:rsid w:val="006B4802"/>
    <w:rsid w:val="006B60DF"/>
    <w:rsid w:val="006B640C"/>
    <w:rsid w:val="006C10B0"/>
    <w:rsid w:val="006D4C68"/>
    <w:rsid w:val="006D62D5"/>
    <w:rsid w:val="00704DA8"/>
    <w:rsid w:val="00714B6D"/>
    <w:rsid w:val="00723B8F"/>
    <w:rsid w:val="00736C9F"/>
    <w:rsid w:val="007562DC"/>
    <w:rsid w:val="00785C87"/>
    <w:rsid w:val="007B371A"/>
    <w:rsid w:val="007C4B6B"/>
    <w:rsid w:val="007D01F0"/>
    <w:rsid w:val="00804A7E"/>
    <w:rsid w:val="0081695D"/>
    <w:rsid w:val="00820BD4"/>
    <w:rsid w:val="008238E5"/>
    <w:rsid w:val="008266B8"/>
    <w:rsid w:val="00833A89"/>
    <w:rsid w:val="00842EE2"/>
    <w:rsid w:val="008431FB"/>
    <w:rsid w:val="0088010A"/>
    <w:rsid w:val="008A4C42"/>
    <w:rsid w:val="008A7253"/>
    <w:rsid w:val="008D535D"/>
    <w:rsid w:val="008E4C57"/>
    <w:rsid w:val="008F25BE"/>
    <w:rsid w:val="00905654"/>
    <w:rsid w:val="00946B1F"/>
    <w:rsid w:val="00947663"/>
    <w:rsid w:val="009641CA"/>
    <w:rsid w:val="009713D1"/>
    <w:rsid w:val="00985028"/>
    <w:rsid w:val="009855C7"/>
    <w:rsid w:val="00993BAB"/>
    <w:rsid w:val="009A67EF"/>
    <w:rsid w:val="009A7AC1"/>
    <w:rsid w:val="009B1A02"/>
    <w:rsid w:val="009C39E4"/>
    <w:rsid w:val="009D3719"/>
    <w:rsid w:val="009E14B3"/>
    <w:rsid w:val="009F6B66"/>
    <w:rsid w:val="00A1384B"/>
    <w:rsid w:val="00A264AA"/>
    <w:rsid w:val="00AB5EDB"/>
    <w:rsid w:val="00AB714F"/>
    <w:rsid w:val="00AD1E04"/>
    <w:rsid w:val="00AE165B"/>
    <w:rsid w:val="00AE2874"/>
    <w:rsid w:val="00AF155A"/>
    <w:rsid w:val="00AF286B"/>
    <w:rsid w:val="00B04C7E"/>
    <w:rsid w:val="00B14E0F"/>
    <w:rsid w:val="00B7617E"/>
    <w:rsid w:val="00B858F4"/>
    <w:rsid w:val="00BB3102"/>
    <w:rsid w:val="00BC5B82"/>
    <w:rsid w:val="00C0557A"/>
    <w:rsid w:val="00C17C29"/>
    <w:rsid w:val="00C23541"/>
    <w:rsid w:val="00C30D1B"/>
    <w:rsid w:val="00C349EB"/>
    <w:rsid w:val="00C672B3"/>
    <w:rsid w:val="00C802C2"/>
    <w:rsid w:val="00C83598"/>
    <w:rsid w:val="00C9361B"/>
    <w:rsid w:val="00CA1039"/>
    <w:rsid w:val="00D03823"/>
    <w:rsid w:val="00D2439F"/>
    <w:rsid w:val="00D36666"/>
    <w:rsid w:val="00D65831"/>
    <w:rsid w:val="00D768CF"/>
    <w:rsid w:val="00DA37DC"/>
    <w:rsid w:val="00DB199B"/>
    <w:rsid w:val="00DB347B"/>
    <w:rsid w:val="00DD2861"/>
    <w:rsid w:val="00DF07C8"/>
    <w:rsid w:val="00E31895"/>
    <w:rsid w:val="00E80139"/>
    <w:rsid w:val="00E9001B"/>
    <w:rsid w:val="00EC5917"/>
    <w:rsid w:val="00F32A0E"/>
    <w:rsid w:val="00F444D4"/>
    <w:rsid w:val="00F460D7"/>
    <w:rsid w:val="00F614ED"/>
    <w:rsid w:val="00F639F2"/>
    <w:rsid w:val="00F75CE5"/>
    <w:rsid w:val="00F77518"/>
    <w:rsid w:val="00F83331"/>
    <w:rsid w:val="00FC2DA5"/>
    <w:rsid w:val="00FD2430"/>
    <w:rsid w:val="00FF70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E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enusbilim.com/" TargetMode="External"/><Relationship Id="rId18" Type="http://schemas.openxmlformats.org/officeDocument/2006/relationships/hyperlink" Target="http://www.fenusbilim.com/" TargetMode="External"/><Relationship Id="rId26" Type="http://schemas.openxmlformats.org/officeDocument/2006/relationships/hyperlink" Target="http://www.fenusbilim.com/" TargetMode="External"/><Relationship Id="rId39" Type="http://schemas.openxmlformats.org/officeDocument/2006/relationships/hyperlink" Target="http://www.fenusbilim.com/" TargetMode="External"/><Relationship Id="rId21" Type="http://schemas.openxmlformats.org/officeDocument/2006/relationships/hyperlink" Target="http://www.fenusbilim.com/" TargetMode="External"/><Relationship Id="rId34" Type="http://schemas.openxmlformats.org/officeDocument/2006/relationships/hyperlink" Target="http://www.fenusbilim.com/" TargetMode="External"/><Relationship Id="rId42" Type="http://schemas.openxmlformats.org/officeDocument/2006/relationships/theme" Target="theme/theme1.xml"/><Relationship Id="rId7" Type="http://schemas.openxmlformats.org/officeDocument/2006/relationships/hyperlink" Target="http://www.fenusbilim.com/" TargetMode="External"/><Relationship Id="rId2" Type="http://schemas.openxmlformats.org/officeDocument/2006/relationships/styles" Target="styles.xml"/><Relationship Id="rId16" Type="http://schemas.openxmlformats.org/officeDocument/2006/relationships/hyperlink" Target="http://www.fenusbilim.com/" TargetMode="External"/><Relationship Id="rId20" Type="http://schemas.openxmlformats.org/officeDocument/2006/relationships/hyperlink" Target="http://www.fenusbilim.com/" TargetMode="External"/><Relationship Id="rId29" Type="http://schemas.openxmlformats.org/officeDocument/2006/relationships/hyperlink" Target="http://www.fenusbilim.com/"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fenusbilim.com/" TargetMode="External"/><Relationship Id="rId11" Type="http://schemas.openxmlformats.org/officeDocument/2006/relationships/hyperlink" Target="http://www.fenusbilim.com/" TargetMode="External"/><Relationship Id="rId24" Type="http://schemas.openxmlformats.org/officeDocument/2006/relationships/hyperlink" Target="http://www.fenusbilim.com/" TargetMode="External"/><Relationship Id="rId32" Type="http://schemas.openxmlformats.org/officeDocument/2006/relationships/hyperlink" Target="http://www.fenusbilim.com/" TargetMode="External"/><Relationship Id="rId37" Type="http://schemas.openxmlformats.org/officeDocument/2006/relationships/hyperlink" Target="http://www.fenusbilim.com/" TargetMode="External"/><Relationship Id="rId40" Type="http://schemas.openxmlformats.org/officeDocument/2006/relationships/hyperlink" Target="http://www.fenusbilim.com/" TargetMode="External"/><Relationship Id="rId5" Type="http://schemas.openxmlformats.org/officeDocument/2006/relationships/webSettings" Target="webSettings.xml"/><Relationship Id="rId15" Type="http://schemas.openxmlformats.org/officeDocument/2006/relationships/hyperlink" Target="http://www.fenusbilim.com" TargetMode="External"/><Relationship Id="rId23" Type="http://schemas.openxmlformats.org/officeDocument/2006/relationships/hyperlink" Target="http://www.fenusbilim.com/" TargetMode="External"/><Relationship Id="rId28" Type="http://schemas.openxmlformats.org/officeDocument/2006/relationships/hyperlink" Target="http://www.fenusbilim.com/" TargetMode="External"/><Relationship Id="rId36" Type="http://schemas.openxmlformats.org/officeDocument/2006/relationships/hyperlink" Target="http://www.fenusbilim.com/" TargetMode="External"/><Relationship Id="rId10" Type="http://schemas.openxmlformats.org/officeDocument/2006/relationships/hyperlink" Target="http://www.fenusbilim.com/" TargetMode="External"/><Relationship Id="rId19" Type="http://schemas.openxmlformats.org/officeDocument/2006/relationships/hyperlink" Target="http://www.fenusbilim.com/" TargetMode="External"/><Relationship Id="rId31" Type="http://schemas.openxmlformats.org/officeDocument/2006/relationships/hyperlink" Target="http://www.fenusbilim.com/" TargetMode="External"/><Relationship Id="rId4" Type="http://schemas.openxmlformats.org/officeDocument/2006/relationships/settings" Target="settings.xml"/><Relationship Id="rId9" Type="http://schemas.openxmlformats.org/officeDocument/2006/relationships/hyperlink" Target="http://www.fenusbilim.com/" TargetMode="External"/><Relationship Id="rId14" Type="http://schemas.openxmlformats.org/officeDocument/2006/relationships/hyperlink" Target="http://www.fenusbilim.com/" TargetMode="External"/><Relationship Id="rId22" Type="http://schemas.openxmlformats.org/officeDocument/2006/relationships/hyperlink" Target="http://www.fenusbilim.com/" TargetMode="External"/><Relationship Id="rId27" Type="http://schemas.openxmlformats.org/officeDocument/2006/relationships/hyperlink" Target="http://www.fenusbilim.com/" TargetMode="External"/><Relationship Id="rId30" Type="http://schemas.openxmlformats.org/officeDocument/2006/relationships/hyperlink" Target="http://www.fenusbilim.com/" TargetMode="External"/><Relationship Id="rId35" Type="http://schemas.openxmlformats.org/officeDocument/2006/relationships/hyperlink" Target="http://www.fenusbilim.com/" TargetMode="External"/><Relationship Id="rId8" Type="http://schemas.openxmlformats.org/officeDocument/2006/relationships/hyperlink" Target="http://www.fenusbilim.com/" TargetMode="External"/><Relationship Id="rId3" Type="http://schemas.microsoft.com/office/2007/relationships/stylesWithEffects" Target="stylesWithEffects.xml"/><Relationship Id="rId12" Type="http://schemas.openxmlformats.org/officeDocument/2006/relationships/hyperlink" Target="http://www.fenusbilim.com/" TargetMode="External"/><Relationship Id="rId17" Type="http://schemas.openxmlformats.org/officeDocument/2006/relationships/hyperlink" Target="http://www.fenusbilim.com/" TargetMode="External"/><Relationship Id="rId25" Type="http://schemas.openxmlformats.org/officeDocument/2006/relationships/hyperlink" Target="http://www.fenusbilim.com/" TargetMode="External"/><Relationship Id="rId33" Type="http://schemas.openxmlformats.org/officeDocument/2006/relationships/hyperlink" Target="http://www.fenusbilim.com/" TargetMode="External"/><Relationship Id="rId38" Type="http://schemas.openxmlformats.org/officeDocument/2006/relationships/hyperlink" Target="http://www.fenusbilim.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5524</Words>
  <Characters>31492</Characters>
  <Application>Microsoft Office Word</Application>
  <DocSecurity>0</DocSecurity>
  <Lines>262</Lines>
  <Paragraphs>73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 ymn;fenusbilim.com</dc:creator>
  <cp:keywords/>
  <dc:description/>
  <cp:lastModifiedBy>emin_fen@hotmail.com</cp:lastModifiedBy>
  <cp:revision>10</cp:revision>
  <dcterms:created xsi:type="dcterms:W3CDTF">2025-09-02T19:40:00Z</dcterms:created>
  <dcterms:modified xsi:type="dcterms:W3CDTF">2026-01-13T21:49:00Z</dcterms:modified>
</cp:coreProperties>
</file>